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2C8EF" w14:textId="77777777" w:rsidR="003C75FE" w:rsidRDefault="002226F3" w:rsidP="003C75FE">
      <w:pPr>
        <w:rPr>
          <w:rFonts w:ascii="Arial" w:hAnsi="Arial" w:cs="Arial"/>
          <w:b/>
          <w:bCs/>
          <w:i/>
          <w:iCs/>
          <w:sz w:val="16"/>
          <w:szCs w:val="16"/>
        </w:rPr>
      </w:pPr>
      <w:r>
        <w:rPr>
          <w:rFonts w:ascii="Arial" w:hAnsi="Arial" w:cs="Arial"/>
          <w:b/>
          <w:bCs/>
          <w:i/>
          <w:iCs/>
          <w:noProof/>
          <w:sz w:val="16"/>
          <w:szCs w:val="16"/>
          <w:lang w:eastAsia="en-CA"/>
        </w:rPr>
        <w:drawing>
          <wp:anchor distT="0" distB="0" distL="114300" distR="114300" simplePos="0" relativeHeight="251657216" behindDoc="1" locked="0" layoutInCell="1" allowOverlap="1" wp14:anchorId="206D4365" wp14:editId="1ABF3CFB">
            <wp:simplePos x="0" y="0"/>
            <wp:positionH relativeFrom="column">
              <wp:posOffset>0</wp:posOffset>
            </wp:positionH>
            <wp:positionV relativeFrom="paragraph">
              <wp:posOffset>-228600</wp:posOffset>
            </wp:positionV>
            <wp:extent cx="3771900" cy="1565275"/>
            <wp:effectExtent l="19050" t="0" r="0" b="0"/>
            <wp:wrapTight wrapText="bothSides">
              <wp:wrapPolygon edited="0">
                <wp:start x="-109" y="0"/>
                <wp:lineTo x="-109" y="21293"/>
                <wp:lineTo x="21600" y="21293"/>
                <wp:lineTo x="21600" y="0"/>
                <wp:lineTo x="-109"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771900" cy="1565275"/>
                    </a:xfrm>
                    <a:prstGeom prst="rect">
                      <a:avLst/>
                    </a:prstGeom>
                    <a:noFill/>
                    <a:ln w="9525">
                      <a:noFill/>
                      <a:miter lim="800000"/>
                      <a:headEnd/>
                      <a:tailEnd/>
                    </a:ln>
                  </pic:spPr>
                </pic:pic>
              </a:graphicData>
            </a:graphic>
          </wp:anchor>
        </w:drawing>
      </w:r>
      <w:r w:rsidR="003C75FE" w:rsidRPr="00E7248F">
        <w:rPr>
          <w:rFonts w:ascii="Arial" w:hAnsi="Arial" w:cs="Arial"/>
          <w:b/>
          <w:bCs/>
          <w:i/>
          <w:iCs/>
          <w:sz w:val="16"/>
          <w:szCs w:val="16"/>
        </w:rPr>
        <w:t xml:space="preserve">Complete and return form by fax or mail to the following: </w:t>
      </w:r>
    </w:p>
    <w:p w14:paraId="0A032E67" w14:textId="77777777" w:rsidR="003C75FE" w:rsidRPr="00E7248F" w:rsidRDefault="003C75FE" w:rsidP="003C75FE">
      <w:pPr>
        <w:rPr>
          <w:rFonts w:ascii="Arial" w:hAnsi="Arial" w:cs="Arial"/>
          <w:sz w:val="16"/>
          <w:szCs w:val="16"/>
        </w:rPr>
      </w:pPr>
    </w:p>
    <w:p w14:paraId="3717D406" w14:textId="77777777" w:rsidR="003C75FE" w:rsidRPr="00E7248F" w:rsidRDefault="003C75FE" w:rsidP="003C75FE">
      <w:pPr>
        <w:pBdr>
          <w:bottom w:val="single" w:sz="4" w:space="1" w:color="auto"/>
        </w:pBdr>
        <w:rPr>
          <w:rFonts w:ascii="Arial" w:hAnsi="Arial" w:cs="Arial"/>
        </w:rPr>
      </w:pPr>
      <w:smartTag w:uri="urn:schemas-microsoft-com:office:smarttags" w:element="place">
        <w:smartTag w:uri="urn:schemas-microsoft-com:office:smarttags" w:element="City">
          <w:r w:rsidRPr="00E7248F">
            <w:rPr>
              <w:rFonts w:ascii="Arial" w:hAnsi="Arial" w:cs="Arial"/>
              <w:b/>
              <w:bCs/>
              <w:i/>
              <w:iCs/>
            </w:rPr>
            <w:t>Thunder Bay</w:t>
          </w:r>
        </w:smartTag>
      </w:smartTag>
      <w:r w:rsidRPr="00E7248F">
        <w:rPr>
          <w:rFonts w:ascii="Arial" w:hAnsi="Arial" w:cs="Arial"/>
          <w:b/>
          <w:bCs/>
          <w:i/>
          <w:iCs/>
        </w:rPr>
        <w:t xml:space="preserve"> Multicultural Association </w:t>
      </w:r>
    </w:p>
    <w:p w14:paraId="282DC345" w14:textId="77777777" w:rsidR="003C75FE" w:rsidRPr="00D4538C" w:rsidRDefault="003C75FE" w:rsidP="003C75FE">
      <w:pPr>
        <w:rPr>
          <w:rFonts w:ascii="Arial" w:hAnsi="Arial" w:cs="Arial"/>
          <w:sz w:val="20"/>
          <w:szCs w:val="20"/>
        </w:rPr>
      </w:pPr>
      <w:smartTag w:uri="urn:schemas-microsoft-com:office:smarttags" w:element="Street">
        <w:smartTag w:uri="urn:schemas-microsoft-com:office:smarttags" w:element="address">
          <w:r w:rsidRPr="00D4538C">
            <w:rPr>
              <w:rFonts w:ascii="Arial" w:hAnsi="Arial" w:cs="Arial"/>
              <w:b/>
              <w:bCs/>
              <w:i/>
              <w:iCs/>
              <w:sz w:val="20"/>
              <w:szCs w:val="20"/>
            </w:rPr>
            <w:t>17 North Court</w:t>
          </w:r>
        </w:smartTag>
      </w:smartTag>
      <w:r w:rsidRPr="00D4538C">
        <w:rPr>
          <w:rFonts w:ascii="Arial" w:hAnsi="Arial" w:cs="Arial"/>
          <w:b/>
          <w:bCs/>
          <w:i/>
          <w:iCs/>
          <w:sz w:val="20"/>
          <w:szCs w:val="20"/>
        </w:rPr>
        <w:t xml:space="preserve"> Street, </w:t>
      </w:r>
      <w:smartTag w:uri="urn:schemas-microsoft-com:office:smarttags" w:element="place">
        <w:smartTag w:uri="urn:schemas-microsoft-com:office:smarttags" w:element="City">
          <w:r w:rsidRPr="00D4538C">
            <w:rPr>
              <w:rFonts w:ascii="Arial" w:hAnsi="Arial" w:cs="Arial"/>
              <w:b/>
              <w:bCs/>
              <w:i/>
              <w:iCs/>
              <w:sz w:val="20"/>
              <w:szCs w:val="20"/>
            </w:rPr>
            <w:t>Thunder Bay</w:t>
          </w:r>
        </w:smartTag>
        <w:r w:rsidRPr="00D4538C">
          <w:rPr>
            <w:rFonts w:ascii="Arial" w:hAnsi="Arial" w:cs="Arial"/>
            <w:b/>
            <w:bCs/>
            <w:i/>
            <w:iCs/>
            <w:sz w:val="20"/>
            <w:szCs w:val="20"/>
          </w:rPr>
          <w:t xml:space="preserve">, </w:t>
        </w:r>
        <w:smartTag w:uri="urn:schemas-microsoft-com:office:smarttags" w:element="State">
          <w:r w:rsidRPr="00D4538C">
            <w:rPr>
              <w:rFonts w:ascii="Arial" w:hAnsi="Arial" w:cs="Arial"/>
              <w:b/>
              <w:bCs/>
              <w:i/>
              <w:iCs/>
              <w:sz w:val="20"/>
              <w:szCs w:val="20"/>
            </w:rPr>
            <w:t>ON</w:t>
          </w:r>
        </w:smartTag>
        <w:r w:rsidRPr="00D4538C">
          <w:rPr>
            <w:rFonts w:ascii="Arial" w:hAnsi="Arial" w:cs="Arial"/>
            <w:b/>
            <w:bCs/>
            <w:i/>
            <w:iCs/>
            <w:sz w:val="20"/>
            <w:szCs w:val="20"/>
          </w:rPr>
          <w:t xml:space="preserve"> </w:t>
        </w:r>
        <w:smartTag w:uri="urn:schemas-microsoft-com:office:smarttags" w:element="PostalCode">
          <w:r w:rsidRPr="00D4538C">
            <w:rPr>
              <w:rFonts w:ascii="Arial" w:hAnsi="Arial" w:cs="Arial"/>
              <w:b/>
              <w:bCs/>
              <w:i/>
              <w:iCs/>
              <w:sz w:val="20"/>
              <w:szCs w:val="20"/>
            </w:rPr>
            <w:t>P7A 4T4</w:t>
          </w:r>
        </w:smartTag>
      </w:smartTag>
      <w:r w:rsidRPr="00D4538C">
        <w:rPr>
          <w:rFonts w:ascii="Arial" w:hAnsi="Arial" w:cs="Arial"/>
          <w:b/>
          <w:bCs/>
          <w:i/>
          <w:iCs/>
          <w:sz w:val="20"/>
          <w:szCs w:val="20"/>
        </w:rPr>
        <w:t xml:space="preserve"> </w:t>
      </w:r>
    </w:p>
    <w:p w14:paraId="7EA906C7" w14:textId="77777777" w:rsidR="003C75FE" w:rsidRPr="00E7248F" w:rsidRDefault="003C75FE" w:rsidP="003C75FE">
      <w:pPr>
        <w:rPr>
          <w:rFonts w:ascii="Arial" w:hAnsi="Arial" w:cs="Arial"/>
        </w:rPr>
      </w:pPr>
      <w:r w:rsidRPr="00E7248F">
        <w:rPr>
          <w:rFonts w:ascii="Arial" w:hAnsi="Arial" w:cs="Arial"/>
          <w:b/>
          <w:bCs/>
          <w:i/>
          <w:iCs/>
        </w:rPr>
        <w:t xml:space="preserve">PHONE: (807) 345-0551 </w:t>
      </w:r>
    </w:p>
    <w:p w14:paraId="0B59D5C0" w14:textId="24056725" w:rsidR="003C75FE" w:rsidRPr="00E7248F" w:rsidRDefault="003C75FE" w:rsidP="003C75FE">
      <w:pPr>
        <w:rPr>
          <w:rFonts w:ascii="Arial" w:hAnsi="Arial" w:cs="Arial"/>
        </w:rPr>
      </w:pPr>
      <w:r w:rsidRPr="00E7248F">
        <w:rPr>
          <w:rFonts w:ascii="Arial" w:hAnsi="Arial" w:cs="Arial"/>
          <w:b/>
          <w:bCs/>
          <w:i/>
          <w:iCs/>
        </w:rPr>
        <w:t xml:space="preserve">FAX: (807) 345-0173 </w:t>
      </w:r>
    </w:p>
    <w:p w14:paraId="2AC4AB20" w14:textId="29378905" w:rsidR="007A7813" w:rsidRDefault="003C75FE" w:rsidP="003C75FE">
      <w:pPr>
        <w:rPr>
          <w:rFonts w:ascii="Arial" w:hAnsi="Arial" w:cs="Arial"/>
          <w:b/>
          <w:bCs/>
          <w:i/>
          <w:iCs/>
          <w:u w:val="single"/>
        </w:rPr>
      </w:pPr>
      <w:r w:rsidRPr="00E7248F">
        <w:rPr>
          <w:rFonts w:ascii="Arial" w:hAnsi="Arial" w:cs="Arial"/>
          <w:b/>
          <w:bCs/>
          <w:i/>
          <w:iCs/>
        </w:rPr>
        <w:t xml:space="preserve">Or email to </w:t>
      </w:r>
      <w:hyperlink r:id="rId8" w:history="1">
        <w:r w:rsidRPr="00B4089D">
          <w:rPr>
            <w:rStyle w:val="Hyperlink"/>
            <w:rFonts w:ascii="Arial" w:hAnsi="Arial" w:cs="Arial"/>
            <w:b/>
            <w:bCs/>
            <w:i/>
            <w:iCs/>
          </w:rPr>
          <w:t>folklore@thunderbay.org</w:t>
        </w:r>
      </w:hyperlink>
      <w:r>
        <w:rPr>
          <w:rFonts w:ascii="Arial" w:hAnsi="Arial" w:cs="Arial"/>
          <w:b/>
          <w:bCs/>
          <w:i/>
          <w:iCs/>
          <w:u w:val="single"/>
        </w:rPr>
        <w:t xml:space="preserve"> </w:t>
      </w:r>
    </w:p>
    <w:p w14:paraId="19DDD596" w14:textId="77777777" w:rsidR="00B13FA6" w:rsidRPr="001339D2" w:rsidRDefault="00B13FA6" w:rsidP="00B13FA6">
      <w:pPr>
        <w:rPr>
          <w:rFonts w:ascii="Arial" w:hAnsi="Arial" w:cs="Arial"/>
          <w:b/>
          <w:bCs/>
          <w:i/>
          <w:iCs/>
          <w:sz w:val="20"/>
          <w:szCs w:val="20"/>
        </w:rPr>
      </w:pPr>
      <w:r>
        <w:rPr>
          <w:rFonts w:ascii="Arial" w:hAnsi="Arial" w:cs="Arial"/>
          <w:b/>
          <w:bCs/>
          <w:i/>
          <w:iCs/>
          <w:sz w:val="20"/>
          <w:szCs w:val="20"/>
        </w:rPr>
        <w:t xml:space="preserve">OR Jeanetty  622-3710 </w:t>
      </w:r>
      <w:hyperlink r:id="rId9" w:history="1">
        <w:r w:rsidRPr="007706AA">
          <w:rPr>
            <w:rStyle w:val="Hyperlink"/>
            <w:rFonts w:ascii="Arial" w:hAnsi="Arial" w:cs="Arial"/>
            <w:b/>
            <w:bCs/>
            <w:i/>
            <w:iCs/>
            <w:sz w:val="20"/>
            <w:szCs w:val="20"/>
          </w:rPr>
          <w:t>jjumah@gmail.com</w:t>
        </w:r>
      </w:hyperlink>
      <w:r>
        <w:rPr>
          <w:rFonts w:ascii="Arial" w:hAnsi="Arial" w:cs="Arial"/>
          <w:b/>
          <w:bCs/>
          <w:i/>
          <w:iCs/>
          <w:sz w:val="20"/>
          <w:szCs w:val="20"/>
        </w:rPr>
        <w:t xml:space="preserve"> </w:t>
      </w:r>
    </w:p>
    <w:p w14:paraId="465BE676" w14:textId="77777777" w:rsidR="003C75FE" w:rsidRPr="00EB1130" w:rsidRDefault="003C75FE" w:rsidP="003C75FE">
      <w:pPr>
        <w:pStyle w:val="Default"/>
        <w:jc w:val="center"/>
        <w:rPr>
          <w:b/>
          <w:bCs/>
          <w:sz w:val="16"/>
          <w:szCs w:val="16"/>
          <w:u w:val="single"/>
        </w:rPr>
      </w:pPr>
    </w:p>
    <w:p w14:paraId="64A5FC3C" w14:textId="77777777" w:rsidR="006C4B8D" w:rsidRPr="007A7813" w:rsidRDefault="006C4B8D" w:rsidP="003C75FE">
      <w:pPr>
        <w:pStyle w:val="Default"/>
        <w:jc w:val="center"/>
        <w:rPr>
          <w:b/>
          <w:bCs/>
          <w:sz w:val="28"/>
          <w:szCs w:val="28"/>
          <w:u w:val="single"/>
        </w:rPr>
      </w:pPr>
    </w:p>
    <w:p w14:paraId="5E6371AD" w14:textId="77777777" w:rsidR="00444B42" w:rsidRDefault="00444B42" w:rsidP="003C75FE">
      <w:pPr>
        <w:pStyle w:val="Default"/>
        <w:jc w:val="center"/>
        <w:rPr>
          <w:b/>
          <w:bCs/>
          <w:sz w:val="36"/>
          <w:szCs w:val="36"/>
          <w:u w:val="single"/>
        </w:rPr>
      </w:pPr>
    </w:p>
    <w:p w14:paraId="4EA50B64" w14:textId="48AAE015" w:rsidR="003C75FE" w:rsidRDefault="003C75FE" w:rsidP="003C75FE">
      <w:pPr>
        <w:pStyle w:val="Default"/>
        <w:jc w:val="center"/>
        <w:rPr>
          <w:b/>
          <w:bCs/>
          <w:sz w:val="36"/>
          <w:szCs w:val="36"/>
          <w:u w:val="single"/>
        </w:rPr>
      </w:pPr>
      <w:r>
        <w:rPr>
          <w:b/>
          <w:bCs/>
          <w:sz w:val="36"/>
          <w:szCs w:val="36"/>
          <w:u w:val="single"/>
        </w:rPr>
        <w:t xml:space="preserve">EXHIBITORS REGISTRATION FORM </w:t>
      </w:r>
      <w:r w:rsidR="009D0184">
        <w:rPr>
          <w:b/>
          <w:bCs/>
          <w:sz w:val="36"/>
          <w:szCs w:val="36"/>
          <w:u w:val="single"/>
        </w:rPr>
        <w:t>202</w:t>
      </w:r>
      <w:r w:rsidR="008D66E4">
        <w:rPr>
          <w:b/>
          <w:bCs/>
          <w:sz w:val="36"/>
          <w:szCs w:val="36"/>
          <w:u w:val="single"/>
        </w:rPr>
        <w:t>3</w:t>
      </w:r>
      <w:r>
        <w:rPr>
          <w:b/>
          <w:bCs/>
          <w:sz w:val="36"/>
          <w:szCs w:val="36"/>
          <w:u w:val="single"/>
        </w:rPr>
        <w:t xml:space="preserve"> </w:t>
      </w:r>
    </w:p>
    <w:p w14:paraId="2CB2E2F5" w14:textId="77777777" w:rsidR="003C75FE" w:rsidRPr="00EB1130" w:rsidRDefault="003C75FE" w:rsidP="003C75FE">
      <w:pPr>
        <w:pStyle w:val="Default"/>
        <w:jc w:val="center"/>
        <w:rPr>
          <w:sz w:val="16"/>
          <w:szCs w:val="16"/>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010"/>
        <w:gridCol w:w="1310"/>
        <w:gridCol w:w="540"/>
        <w:gridCol w:w="1094"/>
        <w:gridCol w:w="1426"/>
        <w:gridCol w:w="180"/>
        <w:gridCol w:w="720"/>
        <w:gridCol w:w="2520"/>
      </w:tblGrid>
      <w:tr w:rsidR="003C75FE" w14:paraId="2C281F0D" w14:textId="77777777" w:rsidTr="00707C87">
        <w:trPr>
          <w:trHeight w:val="2178"/>
        </w:trPr>
        <w:tc>
          <w:tcPr>
            <w:tcW w:w="10800" w:type="dxa"/>
            <w:gridSpan w:val="8"/>
            <w:tcBorders>
              <w:top w:val="single" w:sz="8" w:space="0" w:color="000000"/>
              <w:left w:val="single" w:sz="8" w:space="0" w:color="000000"/>
              <w:bottom w:val="single" w:sz="8" w:space="0" w:color="000000"/>
              <w:right w:val="single" w:sz="8" w:space="0" w:color="000000"/>
            </w:tcBorders>
          </w:tcPr>
          <w:p w14:paraId="65B98C7F" w14:textId="77777777" w:rsidR="003C75FE" w:rsidRPr="00231962" w:rsidRDefault="003C75FE" w:rsidP="00707C87">
            <w:pPr>
              <w:pStyle w:val="Default"/>
              <w:rPr>
                <w:sz w:val="20"/>
                <w:szCs w:val="20"/>
              </w:rPr>
            </w:pPr>
            <w:r w:rsidRPr="00231962">
              <w:rPr>
                <w:b/>
                <w:bCs/>
                <w:sz w:val="20"/>
                <w:szCs w:val="20"/>
                <w:u w:val="single"/>
              </w:rPr>
              <w:t>RESTRICTIONS</w:t>
            </w:r>
            <w:r w:rsidRPr="00231962">
              <w:rPr>
                <w:b/>
                <w:bCs/>
                <w:sz w:val="20"/>
                <w:szCs w:val="20"/>
              </w:rPr>
              <w:t xml:space="preserve">: </w:t>
            </w:r>
          </w:p>
          <w:p w14:paraId="1A4FC685" w14:textId="77777777" w:rsidR="003C75FE" w:rsidRPr="00231962" w:rsidRDefault="003C75FE" w:rsidP="00707C87">
            <w:pPr>
              <w:pStyle w:val="Default"/>
              <w:rPr>
                <w:sz w:val="8"/>
                <w:szCs w:val="8"/>
              </w:rPr>
            </w:pPr>
          </w:p>
          <w:p w14:paraId="017FA2C1" w14:textId="54FFAE74" w:rsidR="003C75FE" w:rsidRPr="000C491D" w:rsidRDefault="003C75FE" w:rsidP="003C75FE">
            <w:pPr>
              <w:numPr>
                <w:ilvl w:val="0"/>
                <w:numId w:val="3"/>
              </w:numPr>
              <w:rPr>
                <w:b/>
              </w:rPr>
            </w:pPr>
            <w:r w:rsidRPr="000C491D">
              <w:rPr>
                <w:b/>
              </w:rPr>
              <w:t xml:space="preserve">All registration fees must be paid by </w:t>
            </w:r>
            <w:r w:rsidRPr="00444B42">
              <w:rPr>
                <w:b/>
              </w:rPr>
              <w:t xml:space="preserve">March </w:t>
            </w:r>
            <w:r w:rsidR="00223981">
              <w:rPr>
                <w:b/>
              </w:rPr>
              <w:t>31</w:t>
            </w:r>
            <w:r w:rsidR="00223981" w:rsidRPr="00223981">
              <w:rPr>
                <w:b/>
                <w:vertAlign w:val="superscript"/>
              </w:rPr>
              <w:t>st</w:t>
            </w:r>
            <w:r w:rsidR="00EE1743" w:rsidRPr="00444B42">
              <w:rPr>
                <w:b/>
              </w:rPr>
              <w:t>,</w:t>
            </w:r>
            <w:r w:rsidR="008F5C95" w:rsidRPr="00444B42">
              <w:rPr>
                <w:b/>
              </w:rPr>
              <w:t xml:space="preserve"> </w:t>
            </w:r>
            <w:r w:rsidR="009D0184" w:rsidRPr="00444B42">
              <w:rPr>
                <w:b/>
              </w:rPr>
              <w:t>20</w:t>
            </w:r>
            <w:r w:rsidR="00444B42" w:rsidRPr="00444B42">
              <w:rPr>
                <w:b/>
              </w:rPr>
              <w:t>23</w:t>
            </w:r>
            <w:r w:rsidR="008F5C95" w:rsidRPr="000C491D">
              <w:rPr>
                <w:b/>
              </w:rPr>
              <w:t xml:space="preserve"> (</w:t>
            </w:r>
            <w:r w:rsidRPr="000C491D">
              <w:rPr>
                <w:b/>
              </w:rPr>
              <w:t xml:space="preserve">All cheques payable to TBMA) </w:t>
            </w:r>
          </w:p>
          <w:p w14:paraId="18936FB4" w14:textId="77777777" w:rsidR="003C75FE" w:rsidRPr="000C491D" w:rsidRDefault="003C75FE" w:rsidP="003C75FE">
            <w:pPr>
              <w:numPr>
                <w:ilvl w:val="0"/>
                <w:numId w:val="3"/>
              </w:numPr>
              <w:rPr>
                <w:b/>
              </w:rPr>
            </w:pPr>
            <w:r w:rsidRPr="000C491D">
              <w:rPr>
                <w:b/>
              </w:rPr>
              <w:t>Space and power requirements are allotted on a first come</w:t>
            </w:r>
            <w:r>
              <w:rPr>
                <w:b/>
              </w:rPr>
              <w:t>-</w:t>
            </w:r>
            <w:r w:rsidRPr="000C491D">
              <w:rPr>
                <w:b/>
              </w:rPr>
              <w:t xml:space="preserve">first served basis </w:t>
            </w:r>
          </w:p>
          <w:p w14:paraId="6B30F899" w14:textId="51FEDEF8" w:rsidR="003C75FE" w:rsidRDefault="003C75FE" w:rsidP="003C75FE">
            <w:pPr>
              <w:numPr>
                <w:ilvl w:val="0"/>
                <w:numId w:val="3"/>
              </w:numPr>
              <w:rPr>
                <w:b/>
              </w:rPr>
            </w:pPr>
            <w:r>
              <w:rPr>
                <w:b/>
              </w:rPr>
              <w:t xml:space="preserve">Participants must provide copy </w:t>
            </w:r>
            <w:r w:rsidR="00223981">
              <w:rPr>
                <w:b/>
              </w:rPr>
              <w:t>of:</w:t>
            </w:r>
            <w:r>
              <w:rPr>
                <w:b/>
              </w:rPr>
              <w:t xml:space="preserve"> LIABILITY INSURANCE and original SIGNED WAIVER before fee will be accepted and Exhibitor booth assigned</w:t>
            </w:r>
          </w:p>
          <w:p w14:paraId="50BDF15E" w14:textId="77777777" w:rsidR="003C75FE" w:rsidRPr="000C491D" w:rsidRDefault="003C75FE" w:rsidP="003C75FE">
            <w:pPr>
              <w:numPr>
                <w:ilvl w:val="0"/>
                <w:numId w:val="3"/>
              </w:numPr>
              <w:rPr>
                <w:b/>
              </w:rPr>
            </w:pPr>
            <w:r w:rsidRPr="000C491D">
              <w:rPr>
                <w:b/>
              </w:rPr>
              <w:t>Because of availability</w:t>
            </w:r>
            <w:r>
              <w:rPr>
                <w:b/>
              </w:rPr>
              <w:t>,</w:t>
            </w:r>
            <w:r w:rsidRPr="000C491D">
              <w:rPr>
                <w:b/>
              </w:rPr>
              <w:t xml:space="preserve"> some requests for space may not be approved </w:t>
            </w:r>
          </w:p>
          <w:p w14:paraId="21E1750C" w14:textId="77777777" w:rsidR="003C75FE" w:rsidRPr="000C491D" w:rsidRDefault="003C75FE" w:rsidP="003C75FE">
            <w:pPr>
              <w:numPr>
                <w:ilvl w:val="0"/>
                <w:numId w:val="3"/>
              </w:numPr>
              <w:rPr>
                <w:b/>
              </w:rPr>
            </w:pPr>
            <w:r w:rsidRPr="000C491D">
              <w:rPr>
                <w:b/>
              </w:rPr>
              <w:t xml:space="preserve">Tables and Chairs </w:t>
            </w:r>
            <w:r>
              <w:rPr>
                <w:b/>
              </w:rPr>
              <w:t xml:space="preserve">are </w:t>
            </w:r>
            <w:r w:rsidRPr="006C6DF8">
              <w:rPr>
                <w:b/>
                <w:u w:val="single"/>
              </w:rPr>
              <w:t>not</w:t>
            </w:r>
            <w:r w:rsidRPr="000C491D">
              <w:rPr>
                <w:b/>
              </w:rPr>
              <w:t xml:space="preserve"> included </w:t>
            </w:r>
          </w:p>
          <w:p w14:paraId="6154154A" w14:textId="77777777" w:rsidR="003C75FE" w:rsidRPr="000C491D" w:rsidRDefault="003C75FE" w:rsidP="003C75FE">
            <w:pPr>
              <w:numPr>
                <w:ilvl w:val="0"/>
                <w:numId w:val="3"/>
              </w:numPr>
              <w:rPr>
                <w:b/>
              </w:rPr>
            </w:pPr>
            <w:r w:rsidRPr="000C491D">
              <w:rPr>
                <w:b/>
              </w:rPr>
              <w:t xml:space="preserve">Food Sales of any kind are prohibited </w:t>
            </w:r>
          </w:p>
          <w:p w14:paraId="71C1A01B" w14:textId="77777777" w:rsidR="003C75FE" w:rsidRPr="00231962" w:rsidRDefault="003C75FE" w:rsidP="00707C87">
            <w:pPr>
              <w:pStyle w:val="Default"/>
              <w:rPr>
                <w:sz w:val="8"/>
                <w:szCs w:val="8"/>
              </w:rPr>
            </w:pPr>
          </w:p>
        </w:tc>
      </w:tr>
      <w:tr w:rsidR="003C75FE" w14:paraId="098A82E4" w14:textId="77777777" w:rsidTr="00707C87">
        <w:trPr>
          <w:trHeight w:val="502"/>
        </w:trPr>
        <w:tc>
          <w:tcPr>
            <w:tcW w:w="10800" w:type="dxa"/>
            <w:gridSpan w:val="8"/>
            <w:tcBorders>
              <w:top w:val="single" w:sz="8" w:space="0" w:color="000000"/>
              <w:left w:val="single" w:sz="8" w:space="0" w:color="000000"/>
              <w:bottom w:val="single" w:sz="8" w:space="0" w:color="000000"/>
              <w:right w:val="single" w:sz="8" w:space="0" w:color="000000"/>
            </w:tcBorders>
            <w:vAlign w:val="center"/>
          </w:tcPr>
          <w:p w14:paraId="1A3BF74A" w14:textId="77777777" w:rsidR="003C75FE" w:rsidRPr="00231962" w:rsidRDefault="003C75FE" w:rsidP="00707C87">
            <w:pPr>
              <w:pStyle w:val="Default"/>
              <w:rPr>
                <w:sz w:val="23"/>
                <w:szCs w:val="23"/>
              </w:rPr>
            </w:pPr>
            <w:r w:rsidRPr="00231962">
              <w:rPr>
                <w:b/>
                <w:bCs/>
                <w:sz w:val="23"/>
                <w:szCs w:val="23"/>
              </w:rPr>
              <w:t xml:space="preserve">Business Name: </w:t>
            </w:r>
          </w:p>
        </w:tc>
      </w:tr>
      <w:tr w:rsidR="003C75FE" w14:paraId="2C9C87B8" w14:textId="77777777" w:rsidTr="00707C87">
        <w:trPr>
          <w:trHeight w:val="529"/>
        </w:trPr>
        <w:tc>
          <w:tcPr>
            <w:tcW w:w="10800" w:type="dxa"/>
            <w:gridSpan w:val="8"/>
            <w:tcBorders>
              <w:top w:val="single" w:sz="8" w:space="0" w:color="000000"/>
              <w:left w:val="single" w:sz="8" w:space="0" w:color="000000"/>
              <w:bottom w:val="single" w:sz="8" w:space="0" w:color="000000"/>
              <w:right w:val="single" w:sz="8" w:space="0" w:color="000000"/>
            </w:tcBorders>
            <w:vAlign w:val="center"/>
          </w:tcPr>
          <w:p w14:paraId="21CC105D" w14:textId="77777777" w:rsidR="003C75FE" w:rsidRPr="00231962" w:rsidRDefault="003C75FE" w:rsidP="00707C87">
            <w:pPr>
              <w:pStyle w:val="Default"/>
              <w:rPr>
                <w:sz w:val="23"/>
                <w:szCs w:val="23"/>
              </w:rPr>
            </w:pPr>
            <w:r w:rsidRPr="00231962">
              <w:rPr>
                <w:b/>
                <w:bCs/>
                <w:sz w:val="23"/>
                <w:szCs w:val="23"/>
              </w:rPr>
              <w:t xml:space="preserve">Contact Name: </w:t>
            </w:r>
          </w:p>
        </w:tc>
      </w:tr>
      <w:tr w:rsidR="003C75FE" w14:paraId="17E25B44" w14:textId="77777777" w:rsidTr="00707C87">
        <w:trPr>
          <w:trHeight w:val="511"/>
        </w:trPr>
        <w:tc>
          <w:tcPr>
            <w:tcW w:w="8280" w:type="dxa"/>
            <w:gridSpan w:val="7"/>
            <w:tcBorders>
              <w:top w:val="single" w:sz="8" w:space="0" w:color="000000"/>
              <w:left w:val="single" w:sz="8" w:space="0" w:color="000000"/>
              <w:bottom w:val="single" w:sz="8" w:space="0" w:color="000000"/>
              <w:right w:val="single" w:sz="8" w:space="0" w:color="000000"/>
            </w:tcBorders>
            <w:vAlign w:val="center"/>
          </w:tcPr>
          <w:p w14:paraId="0C0F5FB6" w14:textId="77777777" w:rsidR="003C75FE" w:rsidRPr="00231962" w:rsidRDefault="003C75FE" w:rsidP="00707C87">
            <w:pPr>
              <w:pStyle w:val="Default"/>
              <w:rPr>
                <w:sz w:val="23"/>
                <w:szCs w:val="23"/>
              </w:rPr>
            </w:pPr>
            <w:r w:rsidRPr="00231962">
              <w:rPr>
                <w:b/>
                <w:bCs/>
                <w:sz w:val="23"/>
                <w:szCs w:val="23"/>
              </w:rPr>
              <w:t xml:space="preserve">Address: </w:t>
            </w:r>
          </w:p>
        </w:tc>
        <w:tc>
          <w:tcPr>
            <w:tcW w:w="2520" w:type="dxa"/>
            <w:tcBorders>
              <w:top w:val="single" w:sz="8" w:space="0" w:color="000000"/>
              <w:left w:val="single" w:sz="8" w:space="0" w:color="000000"/>
              <w:bottom w:val="single" w:sz="8" w:space="0" w:color="000000"/>
              <w:right w:val="single" w:sz="8" w:space="0" w:color="000000"/>
            </w:tcBorders>
            <w:vAlign w:val="center"/>
          </w:tcPr>
          <w:p w14:paraId="44D76FA1" w14:textId="77777777" w:rsidR="003C75FE" w:rsidRPr="00231962" w:rsidRDefault="003C75FE" w:rsidP="00707C87">
            <w:pPr>
              <w:pStyle w:val="Default"/>
              <w:rPr>
                <w:sz w:val="23"/>
                <w:szCs w:val="23"/>
              </w:rPr>
            </w:pPr>
            <w:r w:rsidRPr="00231962">
              <w:rPr>
                <w:b/>
                <w:bCs/>
                <w:sz w:val="23"/>
                <w:szCs w:val="23"/>
              </w:rPr>
              <w:t>P</w:t>
            </w:r>
            <w:r>
              <w:rPr>
                <w:b/>
                <w:bCs/>
                <w:sz w:val="23"/>
                <w:szCs w:val="23"/>
              </w:rPr>
              <w:t>ostal Code</w:t>
            </w:r>
            <w:r w:rsidRPr="00231962">
              <w:rPr>
                <w:b/>
                <w:bCs/>
                <w:sz w:val="23"/>
                <w:szCs w:val="23"/>
              </w:rPr>
              <w:t xml:space="preserve">: </w:t>
            </w:r>
          </w:p>
        </w:tc>
      </w:tr>
      <w:tr w:rsidR="003C75FE" w14:paraId="4CC114FE" w14:textId="77777777" w:rsidTr="00707C87">
        <w:trPr>
          <w:trHeight w:val="491"/>
        </w:trPr>
        <w:tc>
          <w:tcPr>
            <w:tcW w:w="3010" w:type="dxa"/>
            <w:tcBorders>
              <w:top w:val="single" w:sz="8" w:space="0" w:color="000000"/>
              <w:left w:val="single" w:sz="8" w:space="0" w:color="000000"/>
              <w:bottom w:val="single" w:sz="8" w:space="0" w:color="000000"/>
              <w:right w:val="single" w:sz="8" w:space="0" w:color="000000"/>
            </w:tcBorders>
            <w:vAlign w:val="center"/>
          </w:tcPr>
          <w:p w14:paraId="61D40922" w14:textId="77777777" w:rsidR="003C75FE" w:rsidRDefault="003C75FE" w:rsidP="00707C87">
            <w:pPr>
              <w:pStyle w:val="Default"/>
              <w:rPr>
                <w:b/>
                <w:bCs/>
                <w:sz w:val="23"/>
                <w:szCs w:val="23"/>
              </w:rPr>
            </w:pPr>
            <w:r>
              <w:rPr>
                <w:b/>
                <w:bCs/>
                <w:sz w:val="23"/>
                <w:szCs w:val="23"/>
              </w:rPr>
              <w:t>Work</w:t>
            </w:r>
          </w:p>
          <w:p w14:paraId="1E6F377E" w14:textId="77777777" w:rsidR="003C75FE" w:rsidRPr="00231962" w:rsidRDefault="003C75FE" w:rsidP="00707C87">
            <w:pPr>
              <w:pStyle w:val="Default"/>
              <w:rPr>
                <w:sz w:val="23"/>
                <w:szCs w:val="23"/>
              </w:rPr>
            </w:pPr>
            <w:r>
              <w:rPr>
                <w:b/>
                <w:bCs/>
                <w:sz w:val="23"/>
                <w:szCs w:val="23"/>
              </w:rPr>
              <w:t>phone:</w:t>
            </w:r>
            <w:r w:rsidRPr="00231962">
              <w:rPr>
                <w:b/>
                <w:bCs/>
                <w:sz w:val="23"/>
                <w:szCs w:val="23"/>
              </w:rPr>
              <w:t xml:space="preserve"> </w:t>
            </w:r>
          </w:p>
        </w:tc>
        <w:tc>
          <w:tcPr>
            <w:tcW w:w="2944" w:type="dxa"/>
            <w:gridSpan w:val="3"/>
            <w:tcBorders>
              <w:top w:val="single" w:sz="8" w:space="0" w:color="000000"/>
              <w:left w:val="single" w:sz="8" w:space="0" w:color="000000"/>
              <w:bottom w:val="single" w:sz="8" w:space="0" w:color="000000"/>
              <w:right w:val="single" w:sz="8" w:space="0" w:color="000000"/>
            </w:tcBorders>
            <w:vAlign w:val="center"/>
          </w:tcPr>
          <w:p w14:paraId="2BB0A3F5" w14:textId="77777777" w:rsidR="003C75FE" w:rsidRDefault="003C75FE" w:rsidP="00707C87">
            <w:pPr>
              <w:pStyle w:val="Default"/>
              <w:rPr>
                <w:b/>
                <w:bCs/>
                <w:sz w:val="23"/>
                <w:szCs w:val="23"/>
              </w:rPr>
            </w:pPr>
            <w:r w:rsidRPr="00231962">
              <w:rPr>
                <w:b/>
                <w:bCs/>
                <w:sz w:val="23"/>
                <w:szCs w:val="23"/>
              </w:rPr>
              <w:t>H</w:t>
            </w:r>
            <w:r>
              <w:rPr>
                <w:b/>
                <w:bCs/>
                <w:sz w:val="23"/>
                <w:szCs w:val="23"/>
              </w:rPr>
              <w:t>ome</w:t>
            </w:r>
          </w:p>
          <w:p w14:paraId="328EB6E9" w14:textId="77777777" w:rsidR="003C75FE" w:rsidRPr="00231962" w:rsidRDefault="003C75FE" w:rsidP="00707C87">
            <w:pPr>
              <w:pStyle w:val="Default"/>
              <w:rPr>
                <w:sz w:val="23"/>
                <w:szCs w:val="23"/>
              </w:rPr>
            </w:pPr>
            <w:r>
              <w:rPr>
                <w:b/>
                <w:bCs/>
                <w:sz w:val="23"/>
                <w:szCs w:val="23"/>
              </w:rPr>
              <w:t>phone:</w:t>
            </w:r>
          </w:p>
        </w:tc>
        <w:tc>
          <w:tcPr>
            <w:tcW w:w="4846" w:type="dxa"/>
            <w:gridSpan w:val="4"/>
            <w:tcBorders>
              <w:top w:val="single" w:sz="8" w:space="0" w:color="000000"/>
              <w:left w:val="single" w:sz="8" w:space="0" w:color="000000"/>
              <w:bottom w:val="single" w:sz="8" w:space="0" w:color="000000"/>
              <w:right w:val="single" w:sz="8" w:space="0" w:color="000000"/>
            </w:tcBorders>
            <w:vAlign w:val="center"/>
          </w:tcPr>
          <w:p w14:paraId="280BD85F" w14:textId="77777777" w:rsidR="003C75FE" w:rsidRPr="00231962" w:rsidRDefault="003C75FE" w:rsidP="00707C87">
            <w:pPr>
              <w:pStyle w:val="Default"/>
              <w:rPr>
                <w:b/>
                <w:bCs/>
                <w:sz w:val="23"/>
                <w:szCs w:val="23"/>
              </w:rPr>
            </w:pPr>
            <w:r w:rsidRPr="00231962">
              <w:rPr>
                <w:b/>
                <w:bCs/>
                <w:sz w:val="23"/>
                <w:szCs w:val="23"/>
              </w:rPr>
              <w:t>E</w:t>
            </w:r>
            <w:r>
              <w:rPr>
                <w:b/>
                <w:bCs/>
                <w:sz w:val="23"/>
                <w:szCs w:val="23"/>
              </w:rPr>
              <w:t>-</w:t>
            </w:r>
            <w:r w:rsidRPr="00231962">
              <w:rPr>
                <w:b/>
                <w:bCs/>
                <w:sz w:val="23"/>
                <w:szCs w:val="23"/>
              </w:rPr>
              <w:t>mail: _____________________________</w:t>
            </w:r>
          </w:p>
          <w:p w14:paraId="6978722D" w14:textId="15E70677" w:rsidR="003C75FE" w:rsidRPr="00231962" w:rsidRDefault="003C75FE" w:rsidP="00707C87">
            <w:pPr>
              <w:pStyle w:val="Default"/>
              <w:rPr>
                <w:sz w:val="16"/>
                <w:szCs w:val="16"/>
              </w:rPr>
            </w:pPr>
            <w:r w:rsidRPr="00231962">
              <w:rPr>
                <w:b/>
                <w:bCs/>
                <w:sz w:val="23"/>
                <w:szCs w:val="23"/>
              </w:rPr>
              <w:t xml:space="preserve">                    </w:t>
            </w:r>
            <w:r w:rsidRPr="00231962">
              <w:rPr>
                <w:b/>
                <w:bCs/>
                <w:sz w:val="16"/>
                <w:szCs w:val="16"/>
              </w:rPr>
              <w:t>(</w:t>
            </w:r>
            <w:r w:rsidR="00223981" w:rsidRPr="00231962">
              <w:rPr>
                <w:b/>
                <w:bCs/>
                <w:sz w:val="16"/>
                <w:szCs w:val="16"/>
              </w:rPr>
              <w:t>Please</w:t>
            </w:r>
            <w:r w:rsidRPr="00231962">
              <w:rPr>
                <w:b/>
                <w:bCs/>
                <w:sz w:val="16"/>
                <w:szCs w:val="16"/>
              </w:rPr>
              <w:t xml:space="preserve"> print clearly) </w:t>
            </w:r>
          </w:p>
        </w:tc>
      </w:tr>
      <w:tr w:rsidR="003C75FE" w14:paraId="0CBBA5B5" w14:textId="77777777" w:rsidTr="00707C87">
        <w:trPr>
          <w:trHeight w:val="752"/>
        </w:trPr>
        <w:tc>
          <w:tcPr>
            <w:tcW w:w="7380" w:type="dxa"/>
            <w:gridSpan w:val="5"/>
            <w:vMerge w:val="restart"/>
            <w:tcBorders>
              <w:top w:val="single" w:sz="8" w:space="0" w:color="000000"/>
              <w:left w:val="single" w:sz="8" w:space="0" w:color="000000"/>
              <w:right w:val="single" w:sz="8" w:space="0" w:color="000000"/>
            </w:tcBorders>
          </w:tcPr>
          <w:p w14:paraId="264F3CA7" w14:textId="77777777" w:rsidR="003C75FE" w:rsidRPr="00231962" w:rsidRDefault="003C75FE" w:rsidP="00707C87">
            <w:pPr>
              <w:pStyle w:val="Default"/>
              <w:rPr>
                <w:sz w:val="23"/>
                <w:szCs w:val="23"/>
              </w:rPr>
            </w:pPr>
            <w:r w:rsidRPr="00231962">
              <w:rPr>
                <w:b/>
                <w:bCs/>
                <w:i/>
                <w:iCs/>
                <w:sz w:val="23"/>
                <w:szCs w:val="23"/>
                <w:u w:val="single"/>
              </w:rPr>
              <w:t xml:space="preserve">Check One Only: </w:t>
            </w:r>
          </w:p>
          <w:p w14:paraId="48D6871E" w14:textId="77777777" w:rsidR="003C75FE" w:rsidRDefault="003C75FE" w:rsidP="00707C87">
            <w:pPr>
              <w:pStyle w:val="Default"/>
              <w:rPr>
                <w:rFonts w:ascii="Arial Unicode MS" w:eastAsia="Arial Unicode MS" w:cs="Arial Unicode MS"/>
                <w:sz w:val="23"/>
                <w:szCs w:val="23"/>
              </w:rPr>
            </w:pPr>
            <w:r w:rsidRPr="00231962">
              <w:rPr>
                <w:b/>
                <w:bCs/>
                <w:sz w:val="23"/>
                <w:szCs w:val="23"/>
              </w:rPr>
              <w:t xml:space="preserve">Member (No </w:t>
            </w:r>
            <w:smartTag w:uri="urn:schemas-microsoft-com:office:smarttags" w:element="City">
              <w:r w:rsidRPr="00231962">
                <w:rPr>
                  <w:b/>
                  <w:bCs/>
                  <w:sz w:val="23"/>
                  <w:szCs w:val="23"/>
                </w:rPr>
                <w:t>Sale</w:t>
              </w:r>
            </w:smartTag>
            <w:r w:rsidRPr="00231962">
              <w:rPr>
                <w:b/>
                <w:bCs/>
                <w:sz w:val="23"/>
                <w:szCs w:val="23"/>
              </w:rPr>
              <w:t xml:space="preserve">) $100.00 </w:t>
            </w:r>
            <w:r>
              <w:rPr>
                <w:rFonts w:ascii="Arial Unicode MS" w:eastAsia="Arial Unicode MS" w:cs="Arial Unicode MS" w:hint="eastAsia"/>
                <w:sz w:val="23"/>
                <w:szCs w:val="23"/>
              </w:rPr>
              <w:t>❑</w:t>
            </w:r>
            <w:r>
              <w:rPr>
                <w:rFonts w:ascii="Arial Unicode MS" w:eastAsia="Arial Unicode MS" w:cs="Arial Unicode MS"/>
                <w:sz w:val="23"/>
                <w:szCs w:val="23"/>
              </w:rPr>
              <w:t xml:space="preserve">                </w:t>
            </w:r>
            <w:r>
              <w:rPr>
                <w:rFonts w:eastAsia="Arial Unicode MS"/>
                <w:b/>
                <w:bCs/>
                <w:sz w:val="23"/>
                <w:szCs w:val="23"/>
              </w:rPr>
              <w:t>Member (</w:t>
            </w:r>
            <w:smartTag w:uri="urn:schemas-microsoft-com:office:smarttags" w:element="place">
              <w:smartTag w:uri="urn:schemas-microsoft-com:office:smarttags" w:element="City">
                <w:r>
                  <w:rPr>
                    <w:rFonts w:eastAsia="Arial Unicode MS"/>
                    <w:b/>
                    <w:bCs/>
                    <w:sz w:val="23"/>
                    <w:szCs w:val="23"/>
                  </w:rPr>
                  <w:t>Sale</w:t>
                </w:r>
              </w:smartTag>
            </w:smartTag>
            <w:r>
              <w:rPr>
                <w:rFonts w:eastAsia="Arial Unicode MS"/>
                <w:b/>
                <w:bCs/>
                <w:sz w:val="23"/>
                <w:szCs w:val="23"/>
              </w:rPr>
              <w:t xml:space="preserve">) $125.00 </w:t>
            </w:r>
            <w:r>
              <w:rPr>
                <w:rFonts w:ascii="Arial Unicode MS" w:eastAsia="Arial Unicode MS" w:cs="Arial Unicode MS" w:hint="eastAsia"/>
                <w:sz w:val="23"/>
                <w:szCs w:val="23"/>
              </w:rPr>
              <w:t>❑</w:t>
            </w:r>
          </w:p>
          <w:p w14:paraId="690A696E" w14:textId="261751A7" w:rsidR="003C75FE" w:rsidRDefault="00223981" w:rsidP="00707C87">
            <w:pPr>
              <w:pStyle w:val="Default"/>
              <w:rPr>
                <w:rFonts w:ascii="Arial Unicode MS" w:eastAsia="Arial Unicode MS" w:cs="Arial Unicode MS"/>
                <w:sz w:val="23"/>
                <w:szCs w:val="23"/>
              </w:rPr>
            </w:pPr>
            <w:r>
              <w:rPr>
                <w:rFonts w:eastAsia="Arial Unicode MS"/>
                <w:b/>
                <w:bCs/>
                <w:sz w:val="23"/>
                <w:szCs w:val="23"/>
              </w:rPr>
              <w:t>Non-Member</w:t>
            </w:r>
            <w:r w:rsidR="003C75FE">
              <w:rPr>
                <w:rFonts w:eastAsia="Arial Unicode MS"/>
                <w:b/>
                <w:bCs/>
                <w:sz w:val="23"/>
                <w:szCs w:val="23"/>
              </w:rPr>
              <w:t xml:space="preserve"> (No </w:t>
            </w:r>
            <w:smartTag w:uri="urn:schemas-microsoft-com:office:smarttags" w:element="City">
              <w:r w:rsidR="003C75FE">
                <w:rPr>
                  <w:rFonts w:eastAsia="Arial Unicode MS"/>
                  <w:b/>
                  <w:bCs/>
                  <w:sz w:val="23"/>
                  <w:szCs w:val="23"/>
                </w:rPr>
                <w:t>Sale</w:t>
              </w:r>
            </w:smartTag>
            <w:r w:rsidR="003C75FE">
              <w:rPr>
                <w:rFonts w:eastAsia="Arial Unicode MS"/>
                <w:b/>
                <w:bCs/>
                <w:sz w:val="23"/>
                <w:szCs w:val="23"/>
              </w:rPr>
              <w:t xml:space="preserve">) $125.00 </w:t>
            </w:r>
            <w:r w:rsidR="003C75FE">
              <w:rPr>
                <w:rFonts w:ascii="Arial Unicode MS" w:eastAsia="Arial Unicode MS" w:cs="Arial Unicode MS" w:hint="eastAsia"/>
                <w:sz w:val="23"/>
                <w:szCs w:val="23"/>
              </w:rPr>
              <w:t>❑</w:t>
            </w:r>
            <w:r w:rsidR="003C75FE">
              <w:rPr>
                <w:rFonts w:ascii="Arial Unicode MS" w:eastAsia="Arial Unicode MS" w:cs="Arial Unicode MS"/>
                <w:sz w:val="23"/>
                <w:szCs w:val="23"/>
              </w:rPr>
              <w:t xml:space="preserve">         </w:t>
            </w:r>
            <w:r>
              <w:rPr>
                <w:rFonts w:eastAsia="Arial Unicode MS"/>
                <w:b/>
                <w:bCs/>
                <w:sz w:val="23"/>
                <w:szCs w:val="23"/>
              </w:rPr>
              <w:t>Non-Member</w:t>
            </w:r>
            <w:r w:rsidR="003C75FE">
              <w:rPr>
                <w:rFonts w:eastAsia="Arial Unicode MS"/>
                <w:b/>
                <w:bCs/>
                <w:sz w:val="23"/>
                <w:szCs w:val="23"/>
              </w:rPr>
              <w:t xml:space="preserve"> (</w:t>
            </w:r>
            <w:smartTag w:uri="urn:schemas-microsoft-com:office:smarttags" w:element="place">
              <w:smartTag w:uri="urn:schemas-microsoft-com:office:smarttags" w:element="City">
                <w:r w:rsidR="003C75FE">
                  <w:rPr>
                    <w:rFonts w:eastAsia="Arial Unicode MS"/>
                    <w:b/>
                    <w:bCs/>
                    <w:sz w:val="23"/>
                    <w:szCs w:val="23"/>
                  </w:rPr>
                  <w:t>Sale</w:t>
                </w:r>
              </w:smartTag>
            </w:smartTag>
            <w:r w:rsidR="003C75FE">
              <w:rPr>
                <w:rFonts w:eastAsia="Arial Unicode MS"/>
                <w:b/>
                <w:bCs/>
                <w:sz w:val="23"/>
                <w:szCs w:val="23"/>
              </w:rPr>
              <w:t xml:space="preserve">) $150.00 </w:t>
            </w:r>
            <w:r w:rsidR="003C75FE">
              <w:rPr>
                <w:rFonts w:ascii="Arial Unicode MS" w:eastAsia="Arial Unicode MS" w:cs="Arial Unicode MS" w:hint="eastAsia"/>
                <w:sz w:val="23"/>
                <w:szCs w:val="23"/>
              </w:rPr>
              <w:t>❑</w:t>
            </w:r>
            <w:r w:rsidR="003C75FE">
              <w:rPr>
                <w:rFonts w:ascii="Arial Unicode MS" w:eastAsia="Arial Unicode MS" w:cs="Arial Unicode MS"/>
                <w:sz w:val="23"/>
                <w:szCs w:val="23"/>
              </w:rPr>
              <w:t xml:space="preserve"> </w:t>
            </w:r>
          </w:p>
          <w:p w14:paraId="4F7B9181" w14:textId="77777777" w:rsidR="003C75FE" w:rsidRDefault="003C75FE" w:rsidP="00707C87">
            <w:pPr>
              <w:pStyle w:val="Default"/>
              <w:rPr>
                <w:rFonts w:ascii="Arial Unicode MS" w:eastAsia="Arial Unicode MS" w:cs="Arial Unicode MS"/>
                <w:sz w:val="23"/>
                <w:szCs w:val="23"/>
              </w:rPr>
            </w:pPr>
            <w:r>
              <w:rPr>
                <w:rFonts w:eastAsia="Arial Unicode MS"/>
                <w:b/>
                <w:bCs/>
                <w:sz w:val="23"/>
                <w:szCs w:val="23"/>
              </w:rPr>
              <w:t>Commercial (</w:t>
            </w:r>
            <w:smartTag w:uri="urn:schemas-microsoft-com:office:smarttags" w:element="City">
              <w:r>
                <w:rPr>
                  <w:rFonts w:eastAsia="Arial Unicode MS"/>
                  <w:b/>
                  <w:bCs/>
                  <w:sz w:val="23"/>
                  <w:szCs w:val="23"/>
                </w:rPr>
                <w:t>Sale</w:t>
              </w:r>
            </w:smartTag>
            <w:r>
              <w:rPr>
                <w:rFonts w:eastAsia="Arial Unicode MS"/>
                <w:b/>
                <w:bCs/>
                <w:sz w:val="23"/>
                <w:szCs w:val="23"/>
              </w:rPr>
              <w:t xml:space="preserve"> or No </w:t>
            </w:r>
            <w:smartTag w:uri="urn:schemas-microsoft-com:office:smarttags" w:element="place">
              <w:smartTag w:uri="urn:schemas-microsoft-com:office:smarttags" w:element="City">
                <w:r>
                  <w:rPr>
                    <w:rFonts w:eastAsia="Arial Unicode MS"/>
                    <w:b/>
                    <w:bCs/>
                    <w:sz w:val="23"/>
                    <w:szCs w:val="23"/>
                  </w:rPr>
                  <w:t>Sale</w:t>
                </w:r>
              </w:smartTag>
            </w:smartTag>
            <w:r>
              <w:rPr>
                <w:rFonts w:eastAsia="Arial Unicode MS"/>
                <w:b/>
                <w:bCs/>
                <w:sz w:val="23"/>
                <w:szCs w:val="23"/>
              </w:rPr>
              <w:t xml:space="preserve">) $300.00 </w:t>
            </w:r>
            <w:r>
              <w:rPr>
                <w:rFonts w:ascii="Arial Unicode MS" w:eastAsia="Arial Unicode MS" w:cs="Arial Unicode MS" w:hint="eastAsia"/>
                <w:sz w:val="23"/>
                <w:szCs w:val="23"/>
              </w:rPr>
              <w:t>❑</w:t>
            </w:r>
          </w:p>
        </w:tc>
        <w:tc>
          <w:tcPr>
            <w:tcW w:w="3420" w:type="dxa"/>
            <w:gridSpan w:val="3"/>
            <w:tcBorders>
              <w:top w:val="single" w:sz="8" w:space="0" w:color="000000"/>
              <w:left w:val="single" w:sz="8" w:space="0" w:color="000000"/>
              <w:bottom w:val="single" w:sz="8" w:space="0" w:color="000000"/>
              <w:right w:val="single" w:sz="8" w:space="0" w:color="000000"/>
            </w:tcBorders>
            <w:vAlign w:val="center"/>
          </w:tcPr>
          <w:p w14:paraId="5289D4F5" w14:textId="77777777" w:rsidR="003C75FE" w:rsidRDefault="003C75FE" w:rsidP="00707C87">
            <w:pPr>
              <w:pStyle w:val="Default"/>
              <w:rPr>
                <w:rFonts w:ascii="Arial Unicode MS" w:eastAsia="Arial Unicode MS" w:cs="Arial Unicode MS"/>
                <w:sz w:val="23"/>
                <w:szCs w:val="23"/>
              </w:rPr>
            </w:pPr>
            <w:r>
              <w:rPr>
                <w:rFonts w:ascii="Arial Unicode MS" w:eastAsia="Arial Unicode MS" w:cs="Arial Unicode MS"/>
                <w:sz w:val="23"/>
                <w:szCs w:val="23"/>
              </w:rPr>
              <w:t xml:space="preserve"> </w:t>
            </w:r>
            <w:r w:rsidRPr="00231962">
              <w:rPr>
                <w:b/>
                <w:bCs/>
                <w:sz w:val="23"/>
                <w:szCs w:val="23"/>
                <w:u w:val="single"/>
              </w:rPr>
              <w:t>Booth Size:</w:t>
            </w:r>
            <w:r>
              <w:rPr>
                <w:b/>
                <w:bCs/>
                <w:sz w:val="23"/>
                <w:szCs w:val="23"/>
              </w:rPr>
              <w:t xml:space="preserve"> </w:t>
            </w:r>
            <w:r w:rsidRPr="00231962">
              <w:rPr>
                <w:sz w:val="23"/>
                <w:szCs w:val="23"/>
              </w:rPr>
              <w:t>10 x 10 *</w:t>
            </w:r>
          </w:p>
        </w:tc>
      </w:tr>
      <w:tr w:rsidR="003C75FE" w14:paraId="563A6171" w14:textId="77777777" w:rsidTr="00707C87">
        <w:trPr>
          <w:trHeight w:val="673"/>
        </w:trPr>
        <w:tc>
          <w:tcPr>
            <w:tcW w:w="7380" w:type="dxa"/>
            <w:gridSpan w:val="5"/>
            <w:vMerge/>
            <w:tcBorders>
              <w:left w:val="single" w:sz="8" w:space="0" w:color="000000"/>
              <w:bottom w:val="single" w:sz="8" w:space="0" w:color="000000"/>
              <w:right w:val="single" w:sz="8" w:space="0" w:color="000000"/>
            </w:tcBorders>
          </w:tcPr>
          <w:p w14:paraId="15D0B70C" w14:textId="77777777" w:rsidR="003C75FE" w:rsidRPr="00231962" w:rsidRDefault="003C75FE" w:rsidP="00707C87">
            <w:pPr>
              <w:pStyle w:val="Default"/>
              <w:rPr>
                <w:b/>
                <w:bCs/>
                <w:i/>
                <w:iCs/>
                <w:sz w:val="23"/>
                <w:szCs w:val="23"/>
                <w:u w:val="single"/>
              </w:rPr>
            </w:pPr>
          </w:p>
        </w:tc>
        <w:tc>
          <w:tcPr>
            <w:tcW w:w="3420" w:type="dxa"/>
            <w:gridSpan w:val="3"/>
            <w:tcBorders>
              <w:top w:val="single" w:sz="8" w:space="0" w:color="000000"/>
              <w:left w:val="single" w:sz="8" w:space="0" w:color="000000"/>
              <w:bottom w:val="single" w:sz="8" w:space="0" w:color="000000"/>
              <w:right w:val="single" w:sz="8" w:space="0" w:color="000000"/>
            </w:tcBorders>
            <w:vAlign w:val="center"/>
          </w:tcPr>
          <w:p w14:paraId="030AF3DF" w14:textId="77777777" w:rsidR="003C75FE" w:rsidRDefault="003C75FE" w:rsidP="00707C87">
            <w:pPr>
              <w:pStyle w:val="Default"/>
              <w:rPr>
                <w:rFonts w:ascii="Arial Unicode MS" w:eastAsia="Arial Unicode MS" w:cs="Arial Unicode MS"/>
                <w:sz w:val="23"/>
                <w:szCs w:val="23"/>
              </w:rPr>
            </w:pPr>
            <w:r w:rsidRPr="00231962">
              <w:rPr>
                <w:b/>
                <w:bCs/>
                <w:sz w:val="23"/>
                <w:szCs w:val="23"/>
                <w:u w:val="single"/>
              </w:rPr>
              <w:t>Electricity:</w:t>
            </w:r>
            <w:r>
              <w:rPr>
                <w:b/>
                <w:bCs/>
                <w:sz w:val="23"/>
                <w:szCs w:val="23"/>
              </w:rPr>
              <w:t xml:space="preserve"> </w:t>
            </w:r>
            <w:r w:rsidRPr="00231962">
              <w:rPr>
                <w:sz w:val="23"/>
                <w:szCs w:val="23"/>
              </w:rPr>
              <w:t>110 Volts</w:t>
            </w:r>
            <w:r>
              <w:rPr>
                <w:sz w:val="23"/>
                <w:szCs w:val="23"/>
              </w:rPr>
              <w:t xml:space="preserve"> </w:t>
            </w:r>
            <w:r w:rsidRPr="00231962">
              <w:rPr>
                <w:sz w:val="23"/>
                <w:szCs w:val="23"/>
              </w:rPr>
              <w:t>*</w:t>
            </w:r>
          </w:p>
        </w:tc>
      </w:tr>
      <w:tr w:rsidR="003C75FE" w14:paraId="7B2132F8" w14:textId="77777777" w:rsidTr="00707C87">
        <w:trPr>
          <w:trHeight w:val="2464"/>
        </w:trPr>
        <w:tc>
          <w:tcPr>
            <w:tcW w:w="4860" w:type="dxa"/>
            <w:gridSpan w:val="3"/>
            <w:tcBorders>
              <w:top w:val="single" w:sz="8" w:space="0" w:color="000000"/>
              <w:left w:val="single" w:sz="8" w:space="0" w:color="000000"/>
              <w:bottom w:val="single" w:sz="8" w:space="0" w:color="000000"/>
              <w:right w:val="single" w:sz="8" w:space="0" w:color="000000"/>
            </w:tcBorders>
          </w:tcPr>
          <w:p w14:paraId="18B90512" w14:textId="2F22D1F9" w:rsidR="003C75FE" w:rsidRDefault="00924C09" w:rsidP="00707C87">
            <w:pPr>
              <w:pStyle w:val="Default"/>
              <w:rPr>
                <w:b/>
                <w:bCs/>
                <w:sz w:val="16"/>
                <w:szCs w:val="16"/>
              </w:rPr>
            </w:pPr>
            <w:r>
              <w:rPr>
                <w:b/>
                <w:bCs/>
                <w:noProof/>
                <w:sz w:val="16"/>
                <w:szCs w:val="16"/>
                <w:lang w:eastAsia="en-CA"/>
              </w:rPr>
              <mc:AlternateContent>
                <mc:Choice Requires="wps">
                  <w:drawing>
                    <wp:anchor distT="0" distB="0" distL="114300" distR="114300" simplePos="0" relativeHeight="251658240" behindDoc="0" locked="0" layoutInCell="1" allowOverlap="1" wp14:anchorId="35932102" wp14:editId="68660990">
                      <wp:simplePos x="0" y="0"/>
                      <wp:positionH relativeFrom="column">
                        <wp:posOffset>731520</wp:posOffset>
                      </wp:positionH>
                      <wp:positionV relativeFrom="paragraph">
                        <wp:posOffset>201295</wp:posOffset>
                      </wp:positionV>
                      <wp:extent cx="1243330" cy="1247140"/>
                      <wp:effectExtent l="7620" t="10795" r="6350" b="889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330" cy="1247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CBCFE" id="Rectangle 3" o:spid="_x0000_s1026" style="position:absolute;margin-left:57.6pt;margin-top:15.85pt;width:97.9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1KLIAIAAD0EAAAOAAAAZHJzL2Uyb0RvYy54bWysU9tuEzEQfUfiHyy/k83mQttVNlWVEoRU&#10;oKLwAROvN2vhG2Mnm/L1HXvTkAJPiH2wPDvj4zPnjBfXB6PZXmJQzta8HI05k1a4Rtltzb99Xb+5&#10;5CxEsA1oZ2XNH2Xg18vXrxa9r+TEdU43EhmB2FD1vuZdjL4qiiA6aSCMnJeWkq1DA5FC3BYNQk/o&#10;RheT8fht0TtsPDohQ6C/t0OSLzN+20oRP7dtkJHpmhO3mFfM6yatxXIB1RbBd0ocacA/sDCgLF16&#10;grqFCGyH6g8oowS64No4Es4Urm2VkLkH6qYc/9bNQwde5l5InOBPMoX/Bys+7e+RqYa848yCIYu+&#10;kGhgt1qyaZKn96Giqgd/j6nB4O+c+B6YdauOquQNous7CQ2RKlN98eJACgIdZZv+o2sIHXbRZaUO&#10;LZoESBqwQzbk8WSIPEQm6Gc5mU2nU/JNUI6Ci3KWLSugej7uMcT30hmWNjVHIp/hYX8XYqID1XNJ&#10;pu+0atZK6xzgdrPSyPZA07HOX+6Aujwv05b1Nb+aT+YZ+UUunEOM8/c3CKMijblWpuaXpyKokm7v&#10;bJOHMILSw54oa3sUMmk3eLBxzSPpiG6YYXpztOkc/uSsp/mtefixA5Sc6Q+WvLgqZ6QVizmYzS8m&#10;FOB5ZnOeASsIquaRs2G7isMj2XlU245uKnPv1t2Qf63KyiZvB1ZHsjSjWfDje0qP4DzOVb9e/fIJ&#10;AAD//wMAUEsDBBQABgAIAAAAIQDGHzr53gAAAAoBAAAPAAAAZHJzL2Rvd25yZXYueG1sTI/BTsMw&#10;EETvSPyDtUjcqONEQAlxKgQqEsc2vXDbxEsSiO0odtrA17Oc6HG0T7Nvis1iB3GkKfTeaVCrBAS5&#10;xpvetRoO1fZmDSJEdAYH70jDNwXYlJcXBebGn9yOjvvYCi5xIUcNXYxjLmVoOrIYVn4kx7cPP1mM&#10;HKdWmglPXG4HmSbJnbTYO/7Q4UjPHTVf+9lqqPv0gD+76jWxD9ssvi3V5/z+ovX11fL0CCLSEv9h&#10;+NNndSjZqfazM0EMnNVtyqiGTN2DYCBTisfVGtJ0rUCWhTyfUP4CAAD//wMAUEsBAi0AFAAGAAgA&#10;AAAhALaDOJL+AAAA4QEAABMAAAAAAAAAAAAAAAAAAAAAAFtDb250ZW50X1R5cGVzXS54bWxQSwEC&#10;LQAUAAYACAAAACEAOP0h/9YAAACUAQAACwAAAAAAAAAAAAAAAAAvAQAAX3JlbHMvLnJlbHNQSwEC&#10;LQAUAAYACAAAACEA6mtSiyACAAA9BAAADgAAAAAAAAAAAAAAAAAuAgAAZHJzL2Uyb0RvYy54bWxQ&#10;SwECLQAUAAYACAAAACEAxh86+d4AAAAKAQAADwAAAAAAAAAAAAAAAAB6BAAAZHJzL2Rvd25yZXYu&#10;eG1sUEsFBgAAAAAEAAQA8wAAAIUFAAAAAA==&#10;"/>
                  </w:pict>
                </mc:Fallback>
              </mc:AlternateContent>
            </w:r>
            <w:r w:rsidR="003C75FE" w:rsidRPr="00E01BAA">
              <w:rPr>
                <w:b/>
                <w:bCs/>
                <w:i/>
                <w:iCs/>
                <w:sz w:val="22"/>
                <w:szCs w:val="22"/>
              </w:rPr>
              <w:t>Special Requirements</w:t>
            </w:r>
            <w:r w:rsidR="003C75FE" w:rsidRPr="00231962">
              <w:rPr>
                <w:b/>
                <w:bCs/>
                <w:i/>
                <w:iCs/>
                <w:sz w:val="23"/>
                <w:szCs w:val="23"/>
              </w:rPr>
              <w:t xml:space="preserve">: </w:t>
            </w:r>
            <w:r w:rsidR="00223981" w:rsidRPr="00231962">
              <w:rPr>
                <w:b/>
                <w:bCs/>
                <w:sz w:val="16"/>
                <w:szCs w:val="16"/>
              </w:rPr>
              <w:t>i.e.,</w:t>
            </w:r>
            <w:r w:rsidR="003C75FE" w:rsidRPr="00231962">
              <w:rPr>
                <w:b/>
                <w:bCs/>
                <w:sz w:val="16"/>
                <w:szCs w:val="16"/>
              </w:rPr>
              <w:t xml:space="preserve"> Shape or configuration of space, </w:t>
            </w:r>
          </w:p>
        </w:tc>
        <w:tc>
          <w:tcPr>
            <w:tcW w:w="5940" w:type="dxa"/>
            <w:gridSpan w:val="5"/>
            <w:tcBorders>
              <w:top w:val="single" w:sz="8" w:space="0" w:color="000000"/>
              <w:left w:val="single" w:sz="8" w:space="0" w:color="000000"/>
              <w:bottom w:val="single" w:sz="8" w:space="0" w:color="000000"/>
              <w:right w:val="single" w:sz="8" w:space="0" w:color="000000"/>
            </w:tcBorders>
          </w:tcPr>
          <w:p w14:paraId="0D0445EE" w14:textId="77777777" w:rsidR="003C75FE" w:rsidRDefault="003C75FE" w:rsidP="00707C87">
            <w:pPr>
              <w:pStyle w:val="Default"/>
              <w:rPr>
                <w:b/>
                <w:bCs/>
                <w:sz w:val="16"/>
                <w:szCs w:val="16"/>
              </w:rPr>
            </w:pPr>
            <w:r w:rsidRPr="00231962">
              <w:rPr>
                <w:b/>
                <w:bCs/>
                <w:i/>
                <w:iCs/>
                <w:sz w:val="23"/>
                <w:szCs w:val="23"/>
              </w:rPr>
              <w:t xml:space="preserve">Product /Services: </w:t>
            </w:r>
            <w:r w:rsidRPr="00231962">
              <w:rPr>
                <w:b/>
                <w:bCs/>
                <w:sz w:val="16"/>
                <w:szCs w:val="16"/>
              </w:rPr>
              <w:t xml:space="preserve">Only </w:t>
            </w:r>
            <w:r>
              <w:rPr>
                <w:b/>
                <w:bCs/>
                <w:sz w:val="16"/>
                <w:szCs w:val="16"/>
              </w:rPr>
              <w:t>p</w:t>
            </w:r>
            <w:r w:rsidRPr="00231962">
              <w:rPr>
                <w:b/>
                <w:bCs/>
                <w:sz w:val="16"/>
                <w:szCs w:val="16"/>
              </w:rPr>
              <w:t>roduct approved may be displayed</w:t>
            </w:r>
          </w:p>
          <w:p w14:paraId="77FB6C63" w14:textId="77777777" w:rsidR="003C75FE" w:rsidRDefault="003C75FE" w:rsidP="00707C87">
            <w:pPr>
              <w:pStyle w:val="Default"/>
              <w:rPr>
                <w:b/>
                <w:bCs/>
                <w:sz w:val="16"/>
                <w:szCs w:val="16"/>
              </w:rPr>
            </w:pPr>
            <w:r>
              <w:rPr>
                <w:b/>
                <w:bCs/>
                <w:sz w:val="16"/>
                <w:szCs w:val="16"/>
              </w:rPr>
              <w:t>(Attach a separate sheet if need more space)</w:t>
            </w:r>
          </w:p>
          <w:p w14:paraId="037A0343" w14:textId="77777777" w:rsidR="003C75FE" w:rsidRDefault="003C75FE" w:rsidP="00707C87">
            <w:pPr>
              <w:pStyle w:val="Default"/>
              <w:rPr>
                <w:b/>
                <w:bCs/>
                <w:sz w:val="16"/>
                <w:szCs w:val="16"/>
              </w:rPr>
            </w:pPr>
          </w:p>
          <w:p w14:paraId="7ADBC707" w14:textId="77777777" w:rsidR="003C75FE" w:rsidRDefault="003C75FE" w:rsidP="00707C87">
            <w:pPr>
              <w:pStyle w:val="Default"/>
              <w:spacing w:line="360" w:lineRule="auto"/>
              <w:rPr>
                <w:sz w:val="16"/>
                <w:szCs w:val="16"/>
              </w:rPr>
            </w:pPr>
            <w:r>
              <w:rPr>
                <w:sz w:val="16"/>
                <w:szCs w:val="16"/>
              </w:rPr>
              <w:t>____________________________________     ________________________________</w:t>
            </w:r>
          </w:p>
          <w:p w14:paraId="5C6F3F64" w14:textId="77777777" w:rsidR="003C75FE" w:rsidRDefault="003C75FE" w:rsidP="00707C87">
            <w:pPr>
              <w:pStyle w:val="Default"/>
              <w:spacing w:line="360" w:lineRule="auto"/>
              <w:rPr>
                <w:sz w:val="16"/>
                <w:szCs w:val="16"/>
              </w:rPr>
            </w:pPr>
            <w:r>
              <w:rPr>
                <w:sz w:val="16"/>
                <w:szCs w:val="16"/>
              </w:rPr>
              <w:t>____________________________________     ________________________________</w:t>
            </w:r>
          </w:p>
          <w:p w14:paraId="32DFD63E" w14:textId="77777777" w:rsidR="003C75FE" w:rsidRDefault="003C75FE" w:rsidP="00707C87">
            <w:pPr>
              <w:pStyle w:val="Default"/>
              <w:spacing w:line="360" w:lineRule="auto"/>
              <w:rPr>
                <w:sz w:val="16"/>
                <w:szCs w:val="16"/>
              </w:rPr>
            </w:pPr>
            <w:r>
              <w:rPr>
                <w:sz w:val="16"/>
                <w:szCs w:val="16"/>
              </w:rPr>
              <w:t>____________________________________     ________________________________</w:t>
            </w:r>
          </w:p>
          <w:p w14:paraId="502AC61D" w14:textId="77777777" w:rsidR="003C75FE" w:rsidRDefault="003C75FE" w:rsidP="00707C87">
            <w:pPr>
              <w:pStyle w:val="Default"/>
              <w:spacing w:line="360" w:lineRule="auto"/>
              <w:rPr>
                <w:sz w:val="16"/>
                <w:szCs w:val="16"/>
              </w:rPr>
            </w:pPr>
            <w:r>
              <w:rPr>
                <w:sz w:val="16"/>
                <w:szCs w:val="16"/>
              </w:rPr>
              <w:t>____________________________________     ________________________________</w:t>
            </w:r>
          </w:p>
          <w:p w14:paraId="13FF2C37" w14:textId="77777777" w:rsidR="003C75FE" w:rsidRDefault="003C75FE" w:rsidP="00707C87">
            <w:pPr>
              <w:pStyle w:val="Default"/>
              <w:spacing w:line="360" w:lineRule="auto"/>
              <w:rPr>
                <w:sz w:val="16"/>
                <w:szCs w:val="16"/>
              </w:rPr>
            </w:pPr>
            <w:r>
              <w:rPr>
                <w:sz w:val="16"/>
                <w:szCs w:val="16"/>
              </w:rPr>
              <w:t>____________________________________     ________________________________</w:t>
            </w:r>
          </w:p>
          <w:p w14:paraId="3F50001D" w14:textId="77777777" w:rsidR="003C75FE" w:rsidRPr="00231962" w:rsidRDefault="003C75FE" w:rsidP="00707C87">
            <w:pPr>
              <w:pStyle w:val="Default"/>
              <w:spacing w:line="360" w:lineRule="auto"/>
              <w:rPr>
                <w:sz w:val="16"/>
                <w:szCs w:val="16"/>
              </w:rPr>
            </w:pPr>
            <w:r>
              <w:rPr>
                <w:sz w:val="16"/>
                <w:szCs w:val="16"/>
              </w:rPr>
              <w:t>____________________________________     ________________________________</w:t>
            </w:r>
          </w:p>
        </w:tc>
      </w:tr>
      <w:tr w:rsidR="003C75FE" w14:paraId="4CB678D7" w14:textId="77777777" w:rsidTr="00707C87">
        <w:trPr>
          <w:trHeight w:val="565"/>
        </w:trPr>
        <w:tc>
          <w:tcPr>
            <w:tcW w:w="7380" w:type="dxa"/>
            <w:gridSpan w:val="5"/>
            <w:tcBorders>
              <w:top w:val="single" w:sz="4" w:space="0" w:color="auto"/>
              <w:left w:val="single" w:sz="8" w:space="0" w:color="000000"/>
              <w:bottom w:val="single" w:sz="8" w:space="0" w:color="000000"/>
              <w:right w:val="single" w:sz="8" w:space="0" w:color="000000"/>
            </w:tcBorders>
            <w:vAlign w:val="center"/>
          </w:tcPr>
          <w:p w14:paraId="43AD5D83" w14:textId="77777777" w:rsidR="003C75FE" w:rsidRPr="00231962" w:rsidRDefault="003C75FE" w:rsidP="00707C87">
            <w:pPr>
              <w:pStyle w:val="Default"/>
              <w:rPr>
                <w:sz w:val="23"/>
                <w:szCs w:val="23"/>
              </w:rPr>
            </w:pPr>
            <w:r w:rsidRPr="00231962">
              <w:rPr>
                <w:b/>
                <w:bCs/>
                <w:i/>
                <w:iCs/>
                <w:sz w:val="23"/>
                <w:szCs w:val="23"/>
              </w:rPr>
              <w:t>Signature</w:t>
            </w:r>
            <w:r>
              <w:rPr>
                <w:b/>
                <w:bCs/>
                <w:i/>
                <w:iCs/>
                <w:sz w:val="23"/>
                <w:szCs w:val="23"/>
              </w:rPr>
              <w:t xml:space="preserve">                                                                                      </w:t>
            </w:r>
          </w:p>
        </w:tc>
        <w:tc>
          <w:tcPr>
            <w:tcW w:w="3420" w:type="dxa"/>
            <w:gridSpan w:val="3"/>
            <w:tcBorders>
              <w:top w:val="single" w:sz="4" w:space="0" w:color="auto"/>
              <w:left w:val="single" w:sz="8" w:space="0" w:color="000000"/>
              <w:bottom w:val="single" w:sz="8" w:space="0" w:color="000000"/>
              <w:right w:val="single" w:sz="8" w:space="0" w:color="000000"/>
            </w:tcBorders>
            <w:vAlign w:val="center"/>
          </w:tcPr>
          <w:p w14:paraId="6CE94986" w14:textId="77777777" w:rsidR="003C75FE" w:rsidRPr="00231962" w:rsidRDefault="003C75FE" w:rsidP="00707C87">
            <w:pPr>
              <w:pStyle w:val="Default"/>
              <w:rPr>
                <w:sz w:val="23"/>
                <w:szCs w:val="23"/>
              </w:rPr>
            </w:pPr>
            <w:r w:rsidRPr="00231962">
              <w:rPr>
                <w:b/>
                <w:bCs/>
                <w:i/>
                <w:iCs/>
                <w:sz w:val="23"/>
                <w:szCs w:val="23"/>
              </w:rPr>
              <w:t>Date:</w:t>
            </w:r>
          </w:p>
        </w:tc>
      </w:tr>
      <w:tr w:rsidR="003C75FE" w14:paraId="23268F48" w14:textId="77777777" w:rsidTr="00707C87">
        <w:trPr>
          <w:trHeight w:val="115"/>
        </w:trPr>
        <w:tc>
          <w:tcPr>
            <w:tcW w:w="10800" w:type="dxa"/>
            <w:gridSpan w:val="8"/>
            <w:tcBorders>
              <w:top w:val="single" w:sz="8" w:space="0" w:color="000000"/>
              <w:left w:val="single" w:sz="8" w:space="0" w:color="000000"/>
              <w:bottom w:val="single" w:sz="8" w:space="0" w:color="000000"/>
              <w:right w:val="single" w:sz="8" w:space="0" w:color="000000"/>
            </w:tcBorders>
          </w:tcPr>
          <w:p w14:paraId="0F469DF6" w14:textId="77777777" w:rsidR="003C75FE" w:rsidRPr="0045792D" w:rsidRDefault="003C75FE" w:rsidP="00707C87">
            <w:pPr>
              <w:pStyle w:val="Default"/>
              <w:rPr>
                <w:sz w:val="20"/>
                <w:szCs w:val="20"/>
              </w:rPr>
            </w:pPr>
            <w:r w:rsidRPr="0045792D">
              <w:rPr>
                <w:b/>
                <w:bCs/>
                <w:sz w:val="20"/>
                <w:szCs w:val="20"/>
              </w:rPr>
              <w:t xml:space="preserve">FOR OFFICE USE ONLY: </w:t>
            </w:r>
          </w:p>
        </w:tc>
      </w:tr>
      <w:tr w:rsidR="003C75FE" w14:paraId="4990282A" w14:textId="77777777" w:rsidTr="00707C87">
        <w:trPr>
          <w:trHeight w:val="443"/>
        </w:trPr>
        <w:tc>
          <w:tcPr>
            <w:tcW w:w="7560" w:type="dxa"/>
            <w:gridSpan w:val="6"/>
            <w:tcBorders>
              <w:top w:val="single" w:sz="8" w:space="0" w:color="000000"/>
              <w:left w:val="single" w:sz="8" w:space="0" w:color="000000"/>
              <w:right w:val="single" w:sz="8" w:space="0" w:color="000000"/>
            </w:tcBorders>
            <w:vAlign w:val="center"/>
          </w:tcPr>
          <w:p w14:paraId="19537761" w14:textId="77777777" w:rsidR="003C75FE" w:rsidRDefault="003C75FE" w:rsidP="00707C87">
            <w:pPr>
              <w:pStyle w:val="Default"/>
              <w:rPr>
                <w:b/>
                <w:bCs/>
                <w:sz w:val="23"/>
                <w:szCs w:val="23"/>
              </w:rPr>
            </w:pPr>
            <w:r w:rsidRPr="00231962">
              <w:rPr>
                <w:b/>
                <w:bCs/>
                <w:sz w:val="23"/>
                <w:szCs w:val="23"/>
              </w:rPr>
              <w:t>Exhibitors passes (4 included) Additional Qty ____ * $2:50 ea. $______</w:t>
            </w:r>
          </w:p>
        </w:tc>
        <w:tc>
          <w:tcPr>
            <w:tcW w:w="3240" w:type="dxa"/>
            <w:gridSpan w:val="2"/>
            <w:vMerge w:val="restart"/>
            <w:tcBorders>
              <w:top w:val="single" w:sz="8" w:space="0" w:color="000000"/>
              <w:left w:val="single" w:sz="8" w:space="0" w:color="000000"/>
              <w:right w:val="single" w:sz="8" w:space="0" w:color="000000"/>
            </w:tcBorders>
            <w:vAlign w:val="center"/>
          </w:tcPr>
          <w:p w14:paraId="32177CE3" w14:textId="77777777" w:rsidR="003C75FE" w:rsidRPr="00092EF0" w:rsidRDefault="003C75FE" w:rsidP="00707C87">
            <w:pPr>
              <w:pStyle w:val="Default"/>
              <w:rPr>
                <w:b/>
                <w:bCs/>
                <w:i/>
                <w:sz w:val="20"/>
                <w:szCs w:val="20"/>
                <w:u w:val="single"/>
              </w:rPr>
            </w:pPr>
            <w:r w:rsidRPr="00092EF0">
              <w:rPr>
                <w:b/>
                <w:bCs/>
                <w:i/>
                <w:sz w:val="20"/>
                <w:szCs w:val="20"/>
                <w:u w:val="single"/>
              </w:rPr>
              <w:t>Copy Attached</w:t>
            </w:r>
          </w:p>
          <w:p w14:paraId="4A1ED03B" w14:textId="77777777" w:rsidR="003C75FE" w:rsidRPr="00092EF0" w:rsidRDefault="003C75FE" w:rsidP="00707C87">
            <w:pPr>
              <w:pStyle w:val="Default"/>
              <w:rPr>
                <w:rFonts w:ascii="Arial" w:hAnsi="Arial" w:cs="Arial"/>
                <w:b/>
                <w:bCs/>
                <w:sz w:val="20"/>
                <w:szCs w:val="20"/>
              </w:rPr>
            </w:pPr>
            <w:r w:rsidRPr="00092EF0">
              <w:rPr>
                <w:rFonts w:ascii="Arial" w:hAnsi="Arial" w:cs="Arial"/>
                <w:b/>
                <w:bCs/>
                <w:sz w:val="20"/>
                <w:szCs w:val="20"/>
              </w:rPr>
              <w:t>LIABILITY INSURANCE</w:t>
            </w:r>
            <w:r>
              <w:rPr>
                <w:rFonts w:ascii="Arial" w:hAnsi="Arial" w:cs="Arial"/>
                <w:b/>
                <w:bCs/>
                <w:sz w:val="20"/>
                <w:szCs w:val="20"/>
              </w:rPr>
              <w:t xml:space="preserve"> </w:t>
            </w:r>
            <w:r w:rsidRPr="00092EF0">
              <w:rPr>
                <w:rFonts w:ascii="Arial Unicode MS" w:eastAsia="Arial Unicode MS" w:cs="Arial Unicode MS" w:hint="eastAsia"/>
                <w:sz w:val="16"/>
                <w:szCs w:val="16"/>
              </w:rPr>
              <w:t>❑</w:t>
            </w:r>
          </w:p>
          <w:p w14:paraId="1B273104" w14:textId="77777777" w:rsidR="003C75FE" w:rsidRPr="00092EF0" w:rsidRDefault="003C75FE" w:rsidP="00707C87">
            <w:pPr>
              <w:pStyle w:val="Default"/>
              <w:spacing w:line="360" w:lineRule="auto"/>
              <w:rPr>
                <w:sz w:val="16"/>
                <w:szCs w:val="16"/>
              </w:rPr>
            </w:pPr>
            <w:r w:rsidRPr="00092EF0">
              <w:rPr>
                <w:rFonts w:ascii="Arial" w:hAnsi="Arial" w:cs="Arial"/>
                <w:b/>
                <w:bCs/>
                <w:sz w:val="20"/>
                <w:szCs w:val="20"/>
              </w:rPr>
              <w:t>SIGNED WAIVER</w:t>
            </w:r>
            <w:r>
              <w:rPr>
                <w:rFonts w:ascii="Arial" w:hAnsi="Arial" w:cs="Arial"/>
                <w:b/>
                <w:bCs/>
                <w:sz w:val="20"/>
                <w:szCs w:val="20"/>
              </w:rPr>
              <w:t xml:space="preserve"> </w:t>
            </w:r>
            <w:r w:rsidRPr="00092EF0">
              <w:rPr>
                <w:rFonts w:ascii="Arial Unicode MS" w:eastAsia="Arial Unicode MS" w:cs="Arial Unicode MS" w:hint="eastAsia"/>
                <w:sz w:val="16"/>
                <w:szCs w:val="16"/>
              </w:rPr>
              <w:t>❑</w:t>
            </w:r>
          </w:p>
        </w:tc>
      </w:tr>
      <w:tr w:rsidR="003C75FE" w14:paraId="540D33C6" w14:textId="77777777" w:rsidTr="00707C87">
        <w:trPr>
          <w:trHeight w:val="448"/>
        </w:trPr>
        <w:tc>
          <w:tcPr>
            <w:tcW w:w="7560" w:type="dxa"/>
            <w:gridSpan w:val="6"/>
            <w:tcBorders>
              <w:top w:val="single" w:sz="8" w:space="0" w:color="000000"/>
              <w:left w:val="single" w:sz="8" w:space="0" w:color="000000"/>
              <w:right w:val="single" w:sz="8" w:space="0" w:color="000000"/>
            </w:tcBorders>
            <w:vAlign w:val="center"/>
          </w:tcPr>
          <w:p w14:paraId="3A61B890" w14:textId="77777777" w:rsidR="003C75FE" w:rsidRPr="00231962" w:rsidRDefault="003C75FE" w:rsidP="00707C87">
            <w:pPr>
              <w:pStyle w:val="Default"/>
              <w:rPr>
                <w:b/>
                <w:bCs/>
                <w:sz w:val="23"/>
                <w:szCs w:val="23"/>
              </w:rPr>
            </w:pPr>
            <w:r w:rsidRPr="00231962">
              <w:rPr>
                <w:b/>
                <w:bCs/>
                <w:sz w:val="23"/>
                <w:szCs w:val="23"/>
              </w:rPr>
              <w:t xml:space="preserve">Receipt #: </w:t>
            </w:r>
            <w:r>
              <w:rPr>
                <w:b/>
                <w:bCs/>
                <w:sz w:val="23"/>
                <w:szCs w:val="23"/>
              </w:rPr>
              <w:t xml:space="preserve">__________                                             </w:t>
            </w:r>
            <w:r w:rsidRPr="00231962">
              <w:rPr>
                <w:b/>
                <w:bCs/>
                <w:sz w:val="23"/>
                <w:szCs w:val="23"/>
              </w:rPr>
              <w:t xml:space="preserve">Cheque #: </w:t>
            </w:r>
            <w:r>
              <w:rPr>
                <w:b/>
                <w:bCs/>
                <w:sz w:val="23"/>
                <w:szCs w:val="23"/>
              </w:rPr>
              <w:t>__________</w:t>
            </w:r>
          </w:p>
        </w:tc>
        <w:tc>
          <w:tcPr>
            <w:tcW w:w="3240" w:type="dxa"/>
            <w:gridSpan w:val="2"/>
            <w:vMerge/>
            <w:tcBorders>
              <w:left w:val="single" w:sz="8" w:space="0" w:color="000000"/>
              <w:right w:val="single" w:sz="8" w:space="0" w:color="000000"/>
            </w:tcBorders>
            <w:vAlign w:val="center"/>
          </w:tcPr>
          <w:p w14:paraId="51F235F7" w14:textId="77777777" w:rsidR="003C75FE" w:rsidRPr="0045792D" w:rsidRDefault="003C75FE" w:rsidP="00707C87">
            <w:pPr>
              <w:pStyle w:val="Default"/>
              <w:rPr>
                <w:b/>
                <w:bCs/>
                <w:sz w:val="8"/>
                <w:szCs w:val="8"/>
              </w:rPr>
            </w:pPr>
          </w:p>
        </w:tc>
      </w:tr>
      <w:tr w:rsidR="003C75FE" w14:paraId="25651752" w14:textId="77777777" w:rsidTr="00707C87">
        <w:trPr>
          <w:trHeight w:val="316"/>
        </w:trPr>
        <w:tc>
          <w:tcPr>
            <w:tcW w:w="4320" w:type="dxa"/>
            <w:gridSpan w:val="2"/>
            <w:tcBorders>
              <w:top w:val="single" w:sz="8" w:space="0" w:color="000000"/>
              <w:left w:val="single" w:sz="8" w:space="0" w:color="000000"/>
              <w:bottom w:val="single" w:sz="8" w:space="0" w:color="000000"/>
              <w:right w:val="single" w:sz="8" w:space="0" w:color="000000"/>
            </w:tcBorders>
          </w:tcPr>
          <w:p w14:paraId="1988141D" w14:textId="77777777" w:rsidR="003C75FE" w:rsidRPr="00231962" w:rsidRDefault="003C75FE" w:rsidP="00707C87">
            <w:pPr>
              <w:pStyle w:val="Default"/>
              <w:rPr>
                <w:sz w:val="23"/>
                <w:szCs w:val="23"/>
              </w:rPr>
            </w:pPr>
            <w:r w:rsidRPr="00231962">
              <w:rPr>
                <w:b/>
                <w:bCs/>
                <w:sz w:val="23"/>
                <w:szCs w:val="23"/>
              </w:rPr>
              <w:t xml:space="preserve">Received Date: </w:t>
            </w:r>
          </w:p>
        </w:tc>
        <w:tc>
          <w:tcPr>
            <w:tcW w:w="3240" w:type="dxa"/>
            <w:gridSpan w:val="4"/>
            <w:tcBorders>
              <w:top w:val="single" w:sz="8" w:space="0" w:color="000000"/>
              <w:left w:val="single" w:sz="8" w:space="0" w:color="000000"/>
              <w:bottom w:val="single" w:sz="8" w:space="0" w:color="000000"/>
              <w:right w:val="single" w:sz="8" w:space="0" w:color="000000"/>
            </w:tcBorders>
          </w:tcPr>
          <w:p w14:paraId="14786691" w14:textId="77777777" w:rsidR="003C75FE" w:rsidRPr="00231962" w:rsidRDefault="003C75FE" w:rsidP="00707C87">
            <w:pPr>
              <w:pStyle w:val="Default"/>
              <w:rPr>
                <w:sz w:val="23"/>
                <w:szCs w:val="23"/>
              </w:rPr>
            </w:pPr>
            <w:r w:rsidRPr="00231962">
              <w:rPr>
                <w:b/>
                <w:bCs/>
                <w:sz w:val="23"/>
                <w:szCs w:val="23"/>
              </w:rPr>
              <w:t xml:space="preserve">Approved Date: </w:t>
            </w:r>
          </w:p>
        </w:tc>
        <w:tc>
          <w:tcPr>
            <w:tcW w:w="3240" w:type="dxa"/>
            <w:gridSpan w:val="2"/>
            <w:tcBorders>
              <w:top w:val="single" w:sz="8" w:space="0" w:color="000000"/>
              <w:left w:val="single" w:sz="8" w:space="0" w:color="000000"/>
              <w:bottom w:val="single" w:sz="8" w:space="0" w:color="000000"/>
              <w:right w:val="single" w:sz="8" w:space="0" w:color="000000"/>
            </w:tcBorders>
          </w:tcPr>
          <w:p w14:paraId="6A038DD5" w14:textId="77777777" w:rsidR="003C75FE" w:rsidRPr="00231962" w:rsidRDefault="003C75FE" w:rsidP="00707C87">
            <w:pPr>
              <w:pStyle w:val="Default"/>
              <w:rPr>
                <w:sz w:val="23"/>
                <w:szCs w:val="23"/>
              </w:rPr>
            </w:pPr>
            <w:r w:rsidRPr="00231962">
              <w:rPr>
                <w:b/>
                <w:bCs/>
                <w:sz w:val="23"/>
                <w:szCs w:val="23"/>
              </w:rPr>
              <w:t>Booth #:</w:t>
            </w:r>
          </w:p>
        </w:tc>
      </w:tr>
    </w:tbl>
    <w:p w14:paraId="323C70B1" w14:textId="77777777" w:rsidR="003C75FE" w:rsidRPr="00E01BAA" w:rsidRDefault="003C75FE" w:rsidP="003C75FE">
      <w:pPr>
        <w:rPr>
          <w:sz w:val="8"/>
          <w:szCs w:val="8"/>
        </w:rPr>
      </w:pPr>
    </w:p>
    <w:p w14:paraId="53BC1037" w14:textId="77777777" w:rsidR="003C75FE" w:rsidRPr="00FF1F25" w:rsidRDefault="003C75FE" w:rsidP="003C75FE">
      <w:pPr>
        <w:rPr>
          <w:sz w:val="20"/>
          <w:szCs w:val="20"/>
        </w:rPr>
      </w:pPr>
      <w:r w:rsidRPr="00FF1F25">
        <w:rPr>
          <w:b/>
          <w:bCs/>
          <w:sz w:val="20"/>
          <w:szCs w:val="20"/>
        </w:rPr>
        <w:t xml:space="preserve">The </w:t>
      </w:r>
      <w:smartTag w:uri="urn:schemas-microsoft-com:office:smarttags" w:element="place">
        <w:smartTag w:uri="urn:schemas-microsoft-com:office:smarttags" w:element="City">
          <w:r w:rsidRPr="00FF1F25">
            <w:rPr>
              <w:b/>
              <w:bCs/>
              <w:sz w:val="20"/>
              <w:szCs w:val="20"/>
            </w:rPr>
            <w:t>Thunder Bay</w:t>
          </w:r>
        </w:smartTag>
      </w:smartTag>
      <w:r w:rsidRPr="00FF1F25">
        <w:rPr>
          <w:b/>
          <w:bCs/>
          <w:sz w:val="20"/>
          <w:szCs w:val="20"/>
        </w:rPr>
        <w:t xml:space="preserve"> Multicultural Association reserves the right to review the eligibility of those organizations and individuals that do not abide by established festival policies and procedures, and furthermore, reserves the right to consider participation at future Folklore Festivals.</w:t>
      </w:r>
    </w:p>
    <w:p w14:paraId="70C6E69E" w14:textId="77777777" w:rsidR="00AE1FF3" w:rsidRPr="00AE1FF3" w:rsidRDefault="00AE1FF3" w:rsidP="00AE1FF3">
      <w:pPr>
        <w:rPr>
          <w:b/>
          <w:sz w:val="8"/>
          <w:szCs w:val="8"/>
        </w:rPr>
      </w:pPr>
    </w:p>
    <w:p w14:paraId="198A3708" w14:textId="06DC5FBD" w:rsidR="003C75FE" w:rsidRPr="0054510B" w:rsidRDefault="0086602E" w:rsidP="0086602E">
      <w:pPr>
        <w:jc w:val="right"/>
        <w:rPr>
          <w:b/>
        </w:rPr>
      </w:pPr>
      <w:r w:rsidRPr="0054510B">
        <w:rPr>
          <w:b/>
        </w:rPr>
        <w:t>1</w:t>
      </w:r>
    </w:p>
    <w:p w14:paraId="666DFCA7" w14:textId="77777777" w:rsidR="003C75FE" w:rsidRDefault="003C75FE" w:rsidP="00602FBF">
      <w:pPr>
        <w:jc w:val="center"/>
        <w:rPr>
          <w:b/>
          <w:sz w:val="28"/>
          <w:szCs w:val="28"/>
        </w:rPr>
      </w:pPr>
    </w:p>
    <w:p w14:paraId="3FBC6D05" w14:textId="77777777" w:rsidR="004338BE" w:rsidRPr="002E54C1" w:rsidRDefault="004338BE" w:rsidP="00602FBF">
      <w:pPr>
        <w:jc w:val="center"/>
        <w:rPr>
          <w:b/>
          <w:sz w:val="28"/>
          <w:szCs w:val="28"/>
        </w:rPr>
      </w:pPr>
      <w:r w:rsidRPr="002E54C1">
        <w:rPr>
          <w:b/>
          <w:sz w:val="28"/>
          <w:szCs w:val="28"/>
        </w:rPr>
        <w:t>CONDITIONS OF CONTRACT</w:t>
      </w:r>
    </w:p>
    <w:p w14:paraId="3AAF3C52" w14:textId="77777777" w:rsidR="00602FBF" w:rsidRPr="00AE1FF3" w:rsidRDefault="00602FBF" w:rsidP="00602FBF">
      <w:pPr>
        <w:jc w:val="center"/>
        <w:rPr>
          <w:b/>
          <w:sz w:val="8"/>
          <w:szCs w:val="8"/>
          <w:u w:val="single"/>
        </w:rPr>
      </w:pPr>
    </w:p>
    <w:p w14:paraId="6FA9F804" w14:textId="23DB4A21" w:rsidR="004338BE" w:rsidRDefault="004338BE" w:rsidP="004338BE">
      <w:pPr>
        <w:rPr>
          <w:sz w:val="22"/>
          <w:szCs w:val="22"/>
        </w:rPr>
      </w:pPr>
      <w:r w:rsidRPr="00AE1FF3">
        <w:rPr>
          <w:b/>
          <w:sz w:val="22"/>
          <w:szCs w:val="22"/>
        </w:rPr>
        <w:t xml:space="preserve">Company </w:t>
      </w:r>
      <w:r w:rsidR="00223981" w:rsidRPr="00AE1FF3">
        <w:rPr>
          <w:b/>
          <w:sz w:val="22"/>
          <w:szCs w:val="22"/>
        </w:rPr>
        <w:t>Name:</w:t>
      </w:r>
      <w:r w:rsidRPr="00AE1FF3">
        <w:rPr>
          <w:b/>
          <w:sz w:val="22"/>
          <w:szCs w:val="22"/>
        </w:rPr>
        <w:t>__________________________________</w:t>
      </w:r>
      <w:r w:rsidR="002C5DC4" w:rsidRPr="00AE1FF3">
        <w:rPr>
          <w:b/>
          <w:sz w:val="22"/>
          <w:szCs w:val="22"/>
        </w:rPr>
        <w:t>( the</w:t>
      </w:r>
      <w:r w:rsidRPr="00AE1FF3">
        <w:rPr>
          <w:b/>
          <w:sz w:val="22"/>
          <w:szCs w:val="22"/>
        </w:rPr>
        <w:t xml:space="preserve"> “Exhibitor”) and the </w:t>
      </w:r>
      <w:r w:rsidR="002C5DC4" w:rsidRPr="00AE1FF3">
        <w:rPr>
          <w:b/>
          <w:sz w:val="22"/>
          <w:szCs w:val="22"/>
        </w:rPr>
        <w:t>Folklore Festival Committee &amp; Thunder Bay Multicultural Association (</w:t>
      </w:r>
      <w:r w:rsidRPr="00AE1FF3">
        <w:rPr>
          <w:b/>
          <w:sz w:val="22"/>
          <w:szCs w:val="22"/>
        </w:rPr>
        <w:t>the Licensor).</w:t>
      </w:r>
      <w:r w:rsidRPr="00AE1FF3">
        <w:rPr>
          <w:sz w:val="22"/>
          <w:szCs w:val="22"/>
        </w:rPr>
        <w:t xml:space="preserve">  This agreement shall be binding upon the </w:t>
      </w:r>
      <w:r w:rsidR="002C5DC4" w:rsidRPr="00AE1FF3">
        <w:rPr>
          <w:sz w:val="22"/>
          <w:szCs w:val="22"/>
        </w:rPr>
        <w:t xml:space="preserve">parties hereto </w:t>
      </w:r>
      <w:r w:rsidRPr="00AE1FF3">
        <w:rPr>
          <w:sz w:val="22"/>
          <w:szCs w:val="22"/>
        </w:rPr>
        <w:t xml:space="preserve">and their respective heirs, executors, </w:t>
      </w:r>
      <w:r w:rsidR="00B13FA6" w:rsidRPr="00AE1FF3">
        <w:rPr>
          <w:sz w:val="22"/>
          <w:szCs w:val="22"/>
        </w:rPr>
        <w:t>administrators,</w:t>
      </w:r>
      <w:r w:rsidRPr="00AE1FF3">
        <w:rPr>
          <w:sz w:val="22"/>
          <w:szCs w:val="22"/>
        </w:rPr>
        <w:t xml:space="preserve"> and successors.</w:t>
      </w:r>
    </w:p>
    <w:p w14:paraId="669CB6AC" w14:textId="77777777" w:rsidR="00AE1FF3" w:rsidRPr="00AE1FF3" w:rsidRDefault="00AE1FF3" w:rsidP="004338BE">
      <w:pPr>
        <w:rPr>
          <w:sz w:val="8"/>
          <w:szCs w:val="8"/>
        </w:rPr>
      </w:pPr>
    </w:p>
    <w:p w14:paraId="2518E331" w14:textId="77777777" w:rsidR="00602FBF" w:rsidRPr="00AE1FF3" w:rsidRDefault="00602FBF" w:rsidP="00AE1FF3">
      <w:pPr>
        <w:pBdr>
          <w:top w:val="single" w:sz="4" w:space="1" w:color="auto"/>
        </w:pBdr>
        <w:rPr>
          <w:sz w:val="8"/>
          <w:szCs w:val="8"/>
        </w:rPr>
      </w:pPr>
    </w:p>
    <w:p w14:paraId="46D08832" w14:textId="77777777" w:rsidR="004338BE" w:rsidRPr="006B770D" w:rsidRDefault="004338BE" w:rsidP="004338BE">
      <w:pPr>
        <w:rPr>
          <w:b/>
          <w:sz w:val="20"/>
          <w:szCs w:val="20"/>
        </w:rPr>
      </w:pPr>
      <w:r w:rsidRPr="006B770D">
        <w:rPr>
          <w:b/>
          <w:sz w:val="20"/>
          <w:szCs w:val="20"/>
        </w:rPr>
        <w:t xml:space="preserve">EACH PARTY AGREES TO THE FOLLOWING:  </w:t>
      </w:r>
    </w:p>
    <w:p w14:paraId="4905C53F" w14:textId="77777777" w:rsidR="006B770D" w:rsidRPr="00AE1FF3" w:rsidRDefault="006B770D" w:rsidP="002E54C1">
      <w:pPr>
        <w:rPr>
          <w:sz w:val="8"/>
          <w:szCs w:val="8"/>
        </w:rPr>
      </w:pPr>
    </w:p>
    <w:p w14:paraId="7D6CEEFB" w14:textId="77777777" w:rsidR="002E54C1" w:rsidRPr="00AE1FF3" w:rsidRDefault="002E54C1" w:rsidP="002E54C1">
      <w:pPr>
        <w:rPr>
          <w:sz w:val="8"/>
          <w:szCs w:val="8"/>
        </w:rPr>
        <w:sectPr w:rsidR="002E54C1" w:rsidRPr="00AE1FF3" w:rsidSect="00AE1FF3">
          <w:pgSz w:w="12240" w:h="15840"/>
          <w:pgMar w:top="360" w:right="240" w:bottom="0" w:left="480" w:header="720" w:footer="720" w:gutter="0"/>
          <w:cols w:space="720"/>
          <w:docGrid w:linePitch="360"/>
        </w:sectPr>
      </w:pPr>
    </w:p>
    <w:p w14:paraId="5718FF01" w14:textId="77777777" w:rsidR="004338BE" w:rsidRDefault="004338BE" w:rsidP="00502D8F">
      <w:pPr>
        <w:numPr>
          <w:ilvl w:val="0"/>
          <w:numId w:val="2"/>
        </w:numPr>
      </w:pPr>
      <w:r w:rsidRPr="00AE1FF3">
        <w:t>Failure to abide by the terms of this contract may result in the removal fort</w:t>
      </w:r>
      <w:r w:rsidR="002C5DC4" w:rsidRPr="00AE1FF3">
        <w:t>hwith of the Exhibitor and his E</w:t>
      </w:r>
      <w:r w:rsidRPr="00AE1FF3">
        <w:t>xhibi</w:t>
      </w:r>
      <w:r w:rsidR="002C5DC4" w:rsidRPr="00AE1FF3">
        <w:t>t</w:t>
      </w:r>
      <w:r w:rsidRPr="00AE1FF3">
        <w:t>. In the event of such removal, and money paid by the Exhibitor</w:t>
      </w:r>
      <w:r w:rsidR="00F66088" w:rsidRPr="00AE1FF3">
        <w:t xml:space="preserve"> to the Licensor for the leased space shall be the Licensor as liquidated damages.</w:t>
      </w:r>
    </w:p>
    <w:p w14:paraId="74FBB1E3" w14:textId="77777777" w:rsidR="00AE1FF3" w:rsidRPr="00AE1FF3" w:rsidRDefault="00AE1FF3" w:rsidP="00502D8F">
      <w:pPr>
        <w:ind w:left="360"/>
        <w:rPr>
          <w:sz w:val="8"/>
          <w:szCs w:val="8"/>
        </w:rPr>
      </w:pPr>
    </w:p>
    <w:p w14:paraId="76E43A36" w14:textId="77777777" w:rsidR="00F66088" w:rsidRDefault="00F66088" w:rsidP="00502D8F">
      <w:pPr>
        <w:numPr>
          <w:ilvl w:val="0"/>
          <w:numId w:val="2"/>
        </w:numPr>
      </w:pPr>
      <w:r w:rsidRPr="00AE1FF3">
        <w:t>This agreement may be terminated by the Licensor if the Exhibitor fails</w:t>
      </w:r>
      <w:r w:rsidR="00040F41" w:rsidRPr="00AE1FF3">
        <w:t xml:space="preserve"> to make any of said payments at the time appointed t</w:t>
      </w:r>
      <w:r w:rsidR="002C5DC4" w:rsidRPr="00AE1FF3">
        <w:t>herefore or o</w:t>
      </w:r>
      <w:r w:rsidR="00040F41" w:rsidRPr="00AE1FF3">
        <w:t xml:space="preserve">n breach of any other of the conditions hereof by the Exhibitor </w:t>
      </w:r>
      <w:r w:rsidR="00A33D41" w:rsidRPr="00AE1FF3">
        <w:t xml:space="preserve">and thereupon shall all rights of the Exhibitors hereunder shall cease and terminate, and any payment made by him on account hereof prior to said termination shall be retained by the Licensor as liquidated damages for such breach and the Licensor may thereupon re-lease </w:t>
      </w:r>
      <w:r w:rsidR="009D3A92" w:rsidRPr="00AE1FF3">
        <w:t>the lease space. If a space is</w:t>
      </w:r>
      <w:r w:rsidR="002C5DC4" w:rsidRPr="00AE1FF3">
        <w:t xml:space="preserve"> booked by the Exhibitor cancelled</w:t>
      </w:r>
      <w:r w:rsidR="009D3A92" w:rsidRPr="00AE1FF3">
        <w:t xml:space="preserve"> within 30 days of the opening show date, the Exhibitor is responsible for full payment of the value of the booth if the Licensor cannot resell the space at full rate. If space is leased at a lesser rate the Exhibitor is responsible for the difference.</w:t>
      </w:r>
    </w:p>
    <w:p w14:paraId="2C9A276C" w14:textId="77777777" w:rsidR="00AE1FF3" w:rsidRPr="00AE1FF3" w:rsidRDefault="00AE1FF3" w:rsidP="00502D8F">
      <w:pPr>
        <w:ind w:left="360"/>
        <w:rPr>
          <w:sz w:val="8"/>
          <w:szCs w:val="8"/>
        </w:rPr>
      </w:pPr>
    </w:p>
    <w:p w14:paraId="30E7332D" w14:textId="77777777" w:rsidR="009D3A92" w:rsidRDefault="009D3A92" w:rsidP="00502D8F">
      <w:pPr>
        <w:numPr>
          <w:ilvl w:val="0"/>
          <w:numId w:val="2"/>
        </w:numPr>
      </w:pPr>
      <w:r w:rsidRPr="00AE1FF3">
        <w:t xml:space="preserve">In the event the Exhibitor is in default under the terms or the contract of the rules and regulations, he shall forthwith on demand of the </w:t>
      </w:r>
      <w:r w:rsidR="00F21652" w:rsidRPr="00AE1FF3">
        <w:t>Licensor remove his E</w:t>
      </w:r>
      <w:r w:rsidRPr="00AE1FF3">
        <w:t xml:space="preserve">xhibit from the leased space at his own expense. The Exhibitor acknowledges </w:t>
      </w:r>
      <w:r w:rsidR="00F21652" w:rsidRPr="00AE1FF3">
        <w:t>that his failure to remove his E</w:t>
      </w:r>
      <w:r w:rsidRPr="00AE1FF3">
        <w:t>xhibit at the request of t</w:t>
      </w:r>
      <w:r w:rsidR="00F21652" w:rsidRPr="00AE1FF3">
        <w:t>he Licensor will result in the E</w:t>
      </w:r>
      <w:r w:rsidRPr="00AE1FF3">
        <w:t xml:space="preserve">xhibit </w:t>
      </w:r>
      <w:r w:rsidR="005B0266" w:rsidRPr="00AE1FF3">
        <w:t>being removed at his expense by the Licensor.</w:t>
      </w:r>
    </w:p>
    <w:p w14:paraId="30A31021" w14:textId="77777777" w:rsidR="00AE1FF3" w:rsidRPr="00AE1FF3" w:rsidRDefault="00AE1FF3" w:rsidP="00502D8F">
      <w:pPr>
        <w:ind w:left="360"/>
        <w:rPr>
          <w:sz w:val="8"/>
          <w:szCs w:val="8"/>
        </w:rPr>
      </w:pPr>
    </w:p>
    <w:p w14:paraId="7AAE801A" w14:textId="77777777" w:rsidR="005B0266" w:rsidRDefault="005B0266" w:rsidP="00502D8F">
      <w:pPr>
        <w:numPr>
          <w:ilvl w:val="0"/>
          <w:numId w:val="2"/>
        </w:numPr>
      </w:pPr>
      <w:r w:rsidRPr="00AE1FF3">
        <w:t xml:space="preserve">The Licensor reserves the right to decline or prohibit any </w:t>
      </w:r>
      <w:r w:rsidR="00F21652" w:rsidRPr="00AE1FF3">
        <w:t xml:space="preserve">Vendor, Exhibitor, </w:t>
      </w:r>
      <w:r w:rsidRPr="00AE1FF3">
        <w:t xml:space="preserve">or proposed </w:t>
      </w:r>
      <w:r w:rsidR="00F21652" w:rsidRPr="00AE1FF3">
        <w:t>Vendor or Exhibitor</w:t>
      </w:r>
      <w:r w:rsidRPr="00AE1FF3">
        <w:t>, not approved by the Licensor, and to permit only such matter and conduct as shall be approved. The above reservation covers persons, things, conduct, printed matter, souvenirs, emblems, and all t</w:t>
      </w:r>
      <w:r w:rsidR="00AE1FF3">
        <w:t>he character of the exhibition.</w:t>
      </w:r>
    </w:p>
    <w:p w14:paraId="1375558B" w14:textId="77777777" w:rsidR="00AE1FF3" w:rsidRPr="00AE1FF3" w:rsidRDefault="00AE1FF3" w:rsidP="00502D8F">
      <w:pPr>
        <w:ind w:left="360"/>
        <w:rPr>
          <w:sz w:val="8"/>
          <w:szCs w:val="8"/>
        </w:rPr>
      </w:pPr>
    </w:p>
    <w:p w14:paraId="175F5EC9" w14:textId="77777777" w:rsidR="00034E1D" w:rsidRDefault="005B0266" w:rsidP="00502D8F">
      <w:pPr>
        <w:numPr>
          <w:ilvl w:val="0"/>
          <w:numId w:val="2"/>
        </w:numPr>
      </w:pPr>
      <w:r w:rsidRPr="00AE1FF3">
        <w:t>All exhibits must be completed to the satisfaction of the Licensor prior t</w:t>
      </w:r>
      <w:r w:rsidR="00F21652" w:rsidRPr="00AE1FF3">
        <w:t>o the opening of the show. All E</w:t>
      </w:r>
      <w:r w:rsidRPr="00AE1FF3">
        <w:t xml:space="preserve">xhibits must be open and staffed where necessary during the hours the show is opened except for static </w:t>
      </w:r>
    </w:p>
    <w:p w14:paraId="40C3FBB8" w14:textId="77777777" w:rsidR="005B0266" w:rsidRDefault="005B0266" w:rsidP="00502D8F">
      <w:pPr>
        <w:ind w:left="720"/>
      </w:pPr>
      <w:r w:rsidRPr="00AE1FF3">
        <w:t>displays as agreed by the Licensor. Under no circum</w:t>
      </w:r>
      <w:r w:rsidR="00F21652" w:rsidRPr="00AE1FF3">
        <w:t>stances will any portion of an E</w:t>
      </w:r>
      <w:r w:rsidRPr="00AE1FF3">
        <w:t xml:space="preserve">xhibit be allowed to be removed from the </w:t>
      </w:r>
      <w:r w:rsidR="00F21652" w:rsidRPr="00AE1FF3">
        <w:t xml:space="preserve">Gardens </w:t>
      </w:r>
      <w:r w:rsidRPr="00AE1FF3">
        <w:t xml:space="preserve">during the continuance of the Exhibition without written permission of the </w:t>
      </w:r>
      <w:r w:rsidR="00BE3AEF" w:rsidRPr="00AE1FF3">
        <w:t xml:space="preserve">Licensor. </w:t>
      </w:r>
    </w:p>
    <w:p w14:paraId="399C8C40" w14:textId="77777777" w:rsidR="00AE1FF3" w:rsidRPr="00AE1FF3" w:rsidRDefault="00AE1FF3" w:rsidP="00502D8F">
      <w:pPr>
        <w:ind w:left="360"/>
        <w:rPr>
          <w:sz w:val="8"/>
          <w:szCs w:val="8"/>
        </w:rPr>
      </w:pPr>
    </w:p>
    <w:p w14:paraId="45BD34E3" w14:textId="77777777" w:rsidR="00BE3AEF" w:rsidRDefault="00BE3AEF" w:rsidP="00502D8F">
      <w:pPr>
        <w:numPr>
          <w:ilvl w:val="0"/>
          <w:numId w:val="2"/>
        </w:numPr>
      </w:pPr>
      <w:r w:rsidRPr="00AE1FF3">
        <w:t>The Exhibitor must conform to design requirements and specification as determined by the licensor. All displays, interviews, conferences, distribution of literature, lectures and cash sales will be made inside leased space.</w:t>
      </w:r>
    </w:p>
    <w:p w14:paraId="06A2C6CE" w14:textId="77777777" w:rsidR="00AE1FF3" w:rsidRPr="00AE1FF3" w:rsidRDefault="00AE1FF3" w:rsidP="00502D8F">
      <w:pPr>
        <w:ind w:left="360"/>
        <w:rPr>
          <w:sz w:val="8"/>
          <w:szCs w:val="8"/>
        </w:rPr>
      </w:pPr>
    </w:p>
    <w:p w14:paraId="2DB17440" w14:textId="77777777" w:rsidR="00AE1FF3" w:rsidRPr="00AE1FF3" w:rsidRDefault="00BE3AEF" w:rsidP="00502D8F">
      <w:pPr>
        <w:ind w:left="360"/>
        <w:rPr>
          <w:b/>
          <w:sz w:val="20"/>
          <w:szCs w:val="20"/>
        </w:rPr>
      </w:pPr>
      <w:r w:rsidRPr="00AE1FF3">
        <w:rPr>
          <w:b/>
          <w:sz w:val="20"/>
          <w:szCs w:val="20"/>
        </w:rPr>
        <w:t>THE EXHIBITOR AGREES:</w:t>
      </w:r>
    </w:p>
    <w:p w14:paraId="0BC5838F" w14:textId="77777777" w:rsidR="00AE1FF3" w:rsidRPr="00AE1FF3" w:rsidRDefault="00AE1FF3" w:rsidP="00502D8F">
      <w:pPr>
        <w:ind w:left="360"/>
        <w:rPr>
          <w:sz w:val="8"/>
          <w:szCs w:val="8"/>
        </w:rPr>
      </w:pPr>
    </w:p>
    <w:p w14:paraId="3354C34A" w14:textId="77777777" w:rsidR="00BE3AEF" w:rsidRDefault="00BE3AEF" w:rsidP="00502D8F">
      <w:pPr>
        <w:numPr>
          <w:ilvl w:val="0"/>
          <w:numId w:val="2"/>
        </w:numPr>
      </w:pPr>
      <w:r w:rsidRPr="00AE1FF3">
        <w:t xml:space="preserve">The Exhibitor may not distribute literature or promotional material from third party without the prior written consent of </w:t>
      </w:r>
      <w:r w:rsidR="00C1665E" w:rsidRPr="00AE1FF3">
        <w:t xml:space="preserve">Festival Committee (TBMA). </w:t>
      </w:r>
      <w:r w:rsidRPr="00AE1FF3">
        <w:t>Space contracted by the Exhibitor may not be</w:t>
      </w:r>
      <w:r w:rsidR="00C1665E" w:rsidRPr="00AE1FF3">
        <w:t xml:space="preserve"> sublet</w:t>
      </w:r>
      <w:r w:rsidRPr="00AE1FF3">
        <w:t xml:space="preserve"> without prior written permission of </w:t>
      </w:r>
      <w:r w:rsidR="00C1665E" w:rsidRPr="00AE1FF3">
        <w:t>Festival Committee (TBMA).</w:t>
      </w:r>
    </w:p>
    <w:p w14:paraId="55D4CC84" w14:textId="77777777" w:rsidR="00AE1FF3" w:rsidRPr="00AE1FF3" w:rsidRDefault="00AE1FF3" w:rsidP="00502D8F">
      <w:pPr>
        <w:ind w:left="360"/>
        <w:rPr>
          <w:sz w:val="8"/>
          <w:szCs w:val="8"/>
        </w:rPr>
      </w:pPr>
    </w:p>
    <w:p w14:paraId="5FB6CD9A" w14:textId="77777777" w:rsidR="00BE3AEF" w:rsidRDefault="00BE3AEF" w:rsidP="00502D8F">
      <w:pPr>
        <w:numPr>
          <w:ilvl w:val="0"/>
          <w:numId w:val="2"/>
        </w:numPr>
      </w:pPr>
      <w:r w:rsidRPr="00AE1FF3">
        <w:t>Use of Audiovisual displays or other amplifying public-address devices, and flashing lights, is subject to the discretions of the Licensor. AV use must be conducted in such a matter as to not obstruct displays or create annoyance to pedestrian traffic.</w:t>
      </w:r>
    </w:p>
    <w:p w14:paraId="02FA6B22" w14:textId="77777777" w:rsidR="00AE1FF3" w:rsidRPr="00AE1FF3" w:rsidRDefault="00AE1FF3" w:rsidP="00502D8F">
      <w:pPr>
        <w:ind w:left="360"/>
        <w:rPr>
          <w:sz w:val="8"/>
          <w:szCs w:val="8"/>
        </w:rPr>
      </w:pPr>
    </w:p>
    <w:p w14:paraId="5BECB730" w14:textId="2416677C" w:rsidR="00BE3AEF" w:rsidRDefault="00C1665E" w:rsidP="00502D8F">
      <w:pPr>
        <w:numPr>
          <w:ilvl w:val="0"/>
          <w:numId w:val="2"/>
        </w:numPr>
      </w:pPr>
      <w:r w:rsidRPr="00AE1FF3">
        <w:t>To provide at E</w:t>
      </w:r>
      <w:r w:rsidR="00BE3AEF" w:rsidRPr="00AE1FF3">
        <w:t>xhi</w:t>
      </w:r>
      <w:r w:rsidR="003E0EED" w:rsidRPr="00AE1FF3">
        <w:t xml:space="preserve">bitor’s expense, necessary </w:t>
      </w:r>
      <w:r w:rsidR="00223981" w:rsidRPr="00AE1FF3">
        <w:t>labour,</w:t>
      </w:r>
      <w:r w:rsidR="003E0EED" w:rsidRPr="00AE1FF3">
        <w:t xml:space="preserve"> and all other expenses for installing and removing all exhibitor</w:t>
      </w:r>
      <w:r w:rsidR="00635D45" w:rsidRPr="00AE1FF3">
        <w:t xml:space="preserve"> material, observing building unions contracts.</w:t>
      </w:r>
    </w:p>
    <w:p w14:paraId="233CA35A" w14:textId="77777777" w:rsidR="00AE1FF3" w:rsidRPr="00AE1FF3" w:rsidRDefault="00AE1FF3" w:rsidP="00502D8F">
      <w:pPr>
        <w:ind w:left="360"/>
        <w:rPr>
          <w:sz w:val="8"/>
          <w:szCs w:val="8"/>
        </w:rPr>
      </w:pPr>
    </w:p>
    <w:p w14:paraId="6853884A" w14:textId="77777777" w:rsidR="00635D45" w:rsidRDefault="00635D45" w:rsidP="00502D8F">
      <w:pPr>
        <w:numPr>
          <w:ilvl w:val="0"/>
          <w:numId w:val="2"/>
        </w:numPr>
      </w:pPr>
      <w:r w:rsidRPr="00AE1FF3">
        <w:t xml:space="preserve">Not to deface – mar </w:t>
      </w:r>
      <w:r w:rsidR="00C1665E" w:rsidRPr="00AE1FF3">
        <w:t>Curling Club</w:t>
      </w:r>
      <w:r w:rsidRPr="00AE1FF3">
        <w:t xml:space="preserve"> building in any way.</w:t>
      </w:r>
    </w:p>
    <w:p w14:paraId="67A05B7E" w14:textId="77777777" w:rsidR="00AE1FF3" w:rsidRPr="00AE1FF3" w:rsidRDefault="00AE1FF3" w:rsidP="00502D8F">
      <w:pPr>
        <w:ind w:left="360"/>
        <w:rPr>
          <w:sz w:val="8"/>
          <w:szCs w:val="8"/>
        </w:rPr>
      </w:pPr>
    </w:p>
    <w:p w14:paraId="0DE2DE19" w14:textId="77777777" w:rsidR="00635D45" w:rsidRDefault="00635D45" w:rsidP="00502D8F">
      <w:pPr>
        <w:numPr>
          <w:ilvl w:val="0"/>
          <w:numId w:val="2"/>
        </w:numPr>
      </w:pPr>
      <w:r w:rsidRPr="00AE1FF3">
        <w:t xml:space="preserve">Not to use or permit to be used any machinery with parts or any other exhibitors or goods liable to occasion any accidents, injury or damage to persons or property coming into contact with them, unless they are adequately guarded or protected to prevent the public from coming into contact herewith or from any danger or damage arising therefrom. </w:t>
      </w:r>
    </w:p>
    <w:p w14:paraId="536F1915" w14:textId="77777777" w:rsidR="00AE1FF3" w:rsidRPr="00AE1FF3" w:rsidRDefault="00AE1FF3" w:rsidP="00502D8F">
      <w:pPr>
        <w:ind w:left="360"/>
        <w:rPr>
          <w:sz w:val="8"/>
          <w:szCs w:val="8"/>
        </w:rPr>
      </w:pPr>
    </w:p>
    <w:p w14:paraId="682216B7" w14:textId="77777777" w:rsidR="00635D45" w:rsidRPr="0054510B" w:rsidRDefault="001E2477" w:rsidP="00502D8F">
      <w:pPr>
        <w:numPr>
          <w:ilvl w:val="0"/>
          <w:numId w:val="2"/>
        </w:numPr>
        <w:rPr>
          <w:b/>
          <w:bCs/>
          <w:sz w:val="16"/>
          <w:szCs w:val="16"/>
        </w:rPr>
      </w:pPr>
      <w:r w:rsidRPr="00AE1FF3">
        <w:t>To comply with all municipal and provincial by</w:t>
      </w:r>
      <w:r w:rsidR="00C1665E" w:rsidRPr="00AE1FF3">
        <w:t>-</w:t>
      </w:r>
      <w:r w:rsidRPr="00AE1FF3">
        <w:t xml:space="preserve"> laws, regulations and ordinances affecting the leased space and the occupation thereof by the exhibition. NOTE: </w:t>
      </w:r>
      <w:r w:rsidR="00516658" w:rsidRPr="00AE1FF3">
        <w:t>Thunder Bay Fire Marshall will not allow any open flame in Building.</w:t>
      </w:r>
    </w:p>
    <w:p w14:paraId="7ECE4D62" w14:textId="223F6FD2" w:rsidR="00AE1FF3" w:rsidRPr="0054510B" w:rsidRDefault="0086602E" w:rsidP="0086602E">
      <w:pPr>
        <w:ind w:left="360"/>
        <w:jc w:val="right"/>
        <w:rPr>
          <w:b/>
          <w:bCs/>
        </w:rPr>
      </w:pPr>
      <w:r w:rsidRPr="0054510B">
        <w:rPr>
          <w:b/>
          <w:bCs/>
        </w:rPr>
        <w:t>2</w:t>
      </w:r>
    </w:p>
    <w:p w14:paraId="4B7B9FD0" w14:textId="77777777" w:rsidR="00516658" w:rsidRDefault="00516658" w:rsidP="00502D8F">
      <w:pPr>
        <w:numPr>
          <w:ilvl w:val="0"/>
          <w:numId w:val="2"/>
        </w:numPr>
      </w:pPr>
      <w:r w:rsidRPr="00AE1FF3">
        <w:lastRenderedPageBreak/>
        <w:t>All</w:t>
      </w:r>
      <w:r w:rsidR="00C1665E" w:rsidRPr="00AE1FF3">
        <w:t xml:space="preserve"> E</w:t>
      </w:r>
      <w:r w:rsidRPr="00AE1FF3">
        <w:t>xhibitors must be removed according to the specific show schedule.</w:t>
      </w:r>
    </w:p>
    <w:p w14:paraId="17C3492F" w14:textId="77777777" w:rsidR="00D03105" w:rsidRPr="00841323" w:rsidRDefault="00D03105" w:rsidP="00502D8F">
      <w:pPr>
        <w:ind w:left="360"/>
        <w:rPr>
          <w:b/>
          <w:sz w:val="16"/>
          <w:szCs w:val="16"/>
        </w:rPr>
      </w:pPr>
    </w:p>
    <w:p w14:paraId="39DB5CCD" w14:textId="77777777" w:rsidR="00516658" w:rsidRPr="00AE1FF3" w:rsidRDefault="00AE1FF3" w:rsidP="00502D8F">
      <w:pPr>
        <w:ind w:left="360"/>
        <w:rPr>
          <w:b/>
          <w:sz w:val="20"/>
          <w:szCs w:val="20"/>
        </w:rPr>
      </w:pPr>
      <w:r w:rsidRPr="00AE1FF3">
        <w:rPr>
          <w:b/>
          <w:sz w:val="20"/>
          <w:szCs w:val="20"/>
        </w:rPr>
        <w:t>ALCOHOLIC BEVERAGES:</w:t>
      </w:r>
    </w:p>
    <w:p w14:paraId="2F83FE50" w14:textId="77777777" w:rsidR="00AE1FF3" w:rsidRPr="00AE1FF3" w:rsidRDefault="00AE1FF3" w:rsidP="00502D8F">
      <w:pPr>
        <w:ind w:left="360"/>
        <w:rPr>
          <w:sz w:val="8"/>
          <w:szCs w:val="8"/>
        </w:rPr>
      </w:pPr>
    </w:p>
    <w:p w14:paraId="75C014BB" w14:textId="77777777" w:rsidR="00516658" w:rsidRDefault="00E17924" w:rsidP="00502D8F">
      <w:pPr>
        <w:numPr>
          <w:ilvl w:val="0"/>
          <w:numId w:val="2"/>
        </w:numPr>
      </w:pPr>
      <w:r w:rsidRPr="00AE1FF3">
        <w:t>Under no circumstances are alcoholic beverages to be consumed in leased booth spaces.</w:t>
      </w:r>
    </w:p>
    <w:p w14:paraId="64E849AF" w14:textId="77777777" w:rsidR="00AE1FF3" w:rsidRDefault="00AE1FF3" w:rsidP="00502D8F">
      <w:pPr>
        <w:ind w:left="360"/>
        <w:rPr>
          <w:sz w:val="8"/>
          <w:szCs w:val="8"/>
        </w:rPr>
      </w:pPr>
    </w:p>
    <w:p w14:paraId="3E5FB33D" w14:textId="77777777" w:rsidR="00AE1FF3" w:rsidRPr="00AE1FF3" w:rsidRDefault="00AE1FF3" w:rsidP="00502D8F">
      <w:pPr>
        <w:ind w:left="360"/>
        <w:rPr>
          <w:sz w:val="8"/>
          <w:szCs w:val="8"/>
        </w:rPr>
      </w:pPr>
    </w:p>
    <w:p w14:paraId="786BFDE1" w14:textId="77777777" w:rsidR="00E17924" w:rsidRPr="00AE1FF3" w:rsidRDefault="00E17924" w:rsidP="00502D8F">
      <w:pPr>
        <w:ind w:left="360"/>
        <w:rPr>
          <w:b/>
          <w:sz w:val="20"/>
          <w:szCs w:val="20"/>
        </w:rPr>
      </w:pPr>
      <w:r w:rsidRPr="00AE1FF3">
        <w:rPr>
          <w:b/>
          <w:sz w:val="20"/>
          <w:szCs w:val="20"/>
        </w:rPr>
        <w:t xml:space="preserve">INSURANCE / LIABILITY: </w:t>
      </w:r>
    </w:p>
    <w:p w14:paraId="61F78EF5" w14:textId="77777777" w:rsidR="00AE1FF3" w:rsidRPr="00AE1FF3" w:rsidRDefault="00AE1FF3" w:rsidP="00502D8F">
      <w:pPr>
        <w:rPr>
          <w:b/>
          <w:sz w:val="8"/>
          <w:szCs w:val="8"/>
        </w:rPr>
      </w:pPr>
    </w:p>
    <w:p w14:paraId="71342E55" w14:textId="77777777" w:rsidR="00E17924" w:rsidRDefault="00E17924" w:rsidP="00502D8F">
      <w:pPr>
        <w:numPr>
          <w:ilvl w:val="0"/>
          <w:numId w:val="2"/>
        </w:numPr>
      </w:pPr>
      <w:r w:rsidRPr="00AE1FF3">
        <w:t>Exhibitors are required to carry public liability and property damage insurance in an amount of $2,000,000.</w:t>
      </w:r>
    </w:p>
    <w:p w14:paraId="79E27134" w14:textId="77777777" w:rsidR="00AE1FF3" w:rsidRPr="00AE1FF3" w:rsidRDefault="00AE1FF3" w:rsidP="00502D8F">
      <w:pPr>
        <w:ind w:left="360"/>
        <w:rPr>
          <w:sz w:val="8"/>
          <w:szCs w:val="8"/>
        </w:rPr>
      </w:pPr>
    </w:p>
    <w:p w14:paraId="7F1DE1AE" w14:textId="77777777" w:rsidR="00AF7755" w:rsidRDefault="00E17924" w:rsidP="00502D8F">
      <w:pPr>
        <w:numPr>
          <w:ilvl w:val="0"/>
          <w:numId w:val="2"/>
        </w:numPr>
      </w:pPr>
      <w:r w:rsidRPr="00AE1FF3">
        <w:t xml:space="preserve">The Licensor will not assume any </w:t>
      </w:r>
      <w:r w:rsidR="006B1F72" w:rsidRPr="00AE1FF3">
        <w:t xml:space="preserve">responsibility for the safety </w:t>
      </w:r>
      <w:r w:rsidR="00727F04" w:rsidRPr="00AE1FF3">
        <w:t>of the Exhibit</w:t>
      </w:r>
      <w:r w:rsidR="006B1F72" w:rsidRPr="00AE1FF3">
        <w:t xml:space="preserve"> against robbery, fire, liability or for any cause whatever. In all cases exhibitors must insure their own </w:t>
      </w:r>
      <w:r w:rsidR="00AF7755" w:rsidRPr="00AE1FF3">
        <w:t>goods. Security guards provided by the Licensor will be in attendance for general protection of building and property, particularly in periods when exhibits are closed and unattended, but this in no was implies individual protection of exhibit contents, products, etc.</w:t>
      </w:r>
    </w:p>
    <w:p w14:paraId="3867D1EA" w14:textId="77777777" w:rsidR="00AE1FF3" w:rsidRPr="00AE1FF3" w:rsidRDefault="00AE1FF3" w:rsidP="00502D8F">
      <w:pPr>
        <w:ind w:left="360"/>
        <w:rPr>
          <w:sz w:val="8"/>
          <w:szCs w:val="8"/>
        </w:rPr>
      </w:pPr>
    </w:p>
    <w:p w14:paraId="01ECC1AC" w14:textId="77777777" w:rsidR="00AF7755" w:rsidRDefault="00AF7755" w:rsidP="00502D8F">
      <w:pPr>
        <w:numPr>
          <w:ilvl w:val="0"/>
          <w:numId w:val="2"/>
        </w:numPr>
      </w:pPr>
      <w:r w:rsidRPr="00AE1FF3">
        <w:t xml:space="preserve">The Exhibitor will hold the Licensor, harmless from any damage, expense or liability arising out of the Exhibitor’s participation in the show, including but not limited to use and occupancy of the lease space, from any injury or damage to the </w:t>
      </w:r>
      <w:r w:rsidR="00DE7D6F" w:rsidRPr="00AE1FF3">
        <w:t>Exhibitor, his agents, servants, employees, or any other persons, o</w:t>
      </w:r>
      <w:r w:rsidR="00727F04" w:rsidRPr="00AE1FF3">
        <w:t>r the property of said Exhibit,</w:t>
      </w:r>
      <w:r w:rsidR="00DE7D6F" w:rsidRPr="00AE1FF3">
        <w:t xml:space="preserve"> the approaches and the entrances therto, by virtue of his occupancy hereunder or anything connected with said occupancy.</w:t>
      </w:r>
    </w:p>
    <w:p w14:paraId="72CE97C8" w14:textId="77777777" w:rsidR="00AE1FF3" w:rsidRPr="00AE1FF3" w:rsidRDefault="00AE1FF3" w:rsidP="00502D8F">
      <w:pPr>
        <w:ind w:left="360"/>
        <w:rPr>
          <w:sz w:val="8"/>
          <w:szCs w:val="8"/>
        </w:rPr>
      </w:pPr>
    </w:p>
    <w:p w14:paraId="7AA1CB9E" w14:textId="79AAE86C" w:rsidR="00DE7D6F" w:rsidRDefault="00DE7D6F" w:rsidP="00502D8F">
      <w:pPr>
        <w:numPr>
          <w:ilvl w:val="0"/>
          <w:numId w:val="2"/>
        </w:numPr>
      </w:pPr>
      <w:r w:rsidRPr="00AE1FF3">
        <w:t xml:space="preserve">The Exhibitor covenants and agrees to indemnity and save harmless the Licensor, its </w:t>
      </w:r>
      <w:r w:rsidRPr="00AE1FF3">
        <w:t xml:space="preserve">directors, </w:t>
      </w:r>
      <w:r w:rsidR="00223981" w:rsidRPr="00AE1FF3">
        <w:t>employees,</w:t>
      </w:r>
      <w:r w:rsidRPr="00AE1FF3">
        <w:t xml:space="preserve"> and agents of and from all penalties, liabilities, costs, expenses, claims, actions, matters or causes of actions whatsoever, arising out of the Exhibitor’s use and occupation of the leased space.</w:t>
      </w:r>
    </w:p>
    <w:p w14:paraId="2C0D55D3" w14:textId="77777777" w:rsidR="00AE1FF3" w:rsidRPr="00841323" w:rsidRDefault="00AE1FF3" w:rsidP="00502D8F">
      <w:pPr>
        <w:ind w:left="360"/>
        <w:rPr>
          <w:sz w:val="12"/>
          <w:szCs w:val="12"/>
        </w:rPr>
      </w:pPr>
    </w:p>
    <w:p w14:paraId="16A24903" w14:textId="77777777" w:rsidR="000E37DE" w:rsidRDefault="00DE7D6F" w:rsidP="00502D8F">
      <w:pPr>
        <w:numPr>
          <w:ilvl w:val="0"/>
          <w:numId w:val="2"/>
        </w:numPr>
      </w:pPr>
      <w:r w:rsidRPr="00AE1FF3">
        <w:t xml:space="preserve">If for any reason whatsoever it becomes impossible for the Licensor to permit any Exhibitor to occupy the premises, the Exhibitor shall pay for the space only the </w:t>
      </w:r>
      <w:r w:rsidR="000E37DE" w:rsidRPr="00AE1FF3">
        <w:t xml:space="preserve">period the space was or could have been occupied by such Exhibitor. The Licensor is released from any and all claims for damage which might arise in consequence thereof. </w:t>
      </w:r>
    </w:p>
    <w:p w14:paraId="6AD7A4E5" w14:textId="77777777" w:rsidR="00AE1FF3" w:rsidRPr="00AE1FF3" w:rsidRDefault="00AE1FF3" w:rsidP="00502D8F">
      <w:pPr>
        <w:ind w:left="360"/>
        <w:rPr>
          <w:sz w:val="8"/>
          <w:szCs w:val="8"/>
        </w:rPr>
      </w:pPr>
    </w:p>
    <w:p w14:paraId="6DDDD6DB" w14:textId="77777777" w:rsidR="000E37DE" w:rsidRPr="00AE1FF3" w:rsidRDefault="000E37DE" w:rsidP="00502D8F">
      <w:pPr>
        <w:ind w:left="360"/>
        <w:rPr>
          <w:b/>
          <w:sz w:val="20"/>
          <w:szCs w:val="20"/>
        </w:rPr>
      </w:pPr>
      <w:r w:rsidRPr="00AE1FF3">
        <w:rPr>
          <w:b/>
          <w:sz w:val="20"/>
          <w:szCs w:val="20"/>
        </w:rPr>
        <w:t>ELECT</w:t>
      </w:r>
      <w:r w:rsidR="009F2875">
        <w:rPr>
          <w:b/>
          <w:sz w:val="20"/>
          <w:szCs w:val="20"/>
        </w:rPr>
        <w:t>R</w:t>
      </w:r>
      <w:r w:rsidRPr="00AE1FF3">
        <w:rPr>
          <w:b/>
          <w:sz w:val="20"/>
          <w:szCs w:val="20"/>
        </w:rPr>
        <w:t xml:space="preserve">ICAL CONNECTIONS: </w:t>
      </w:r>
    </w:p>
    <w:p w14:paraId="72887E86" w14:textId="77777777" w:rsidR="00AE1FF3" w:rsidRPr="00AE1FF3" w:rsidRDefault="00AE1FF3" w:rsidP="00502D8F">
      <w:pPr>
        <w:ind w:left="360"/>
        <w:rPr>
          <w:sz w:val="8"/>
          <w:szCs w:val="8"/>
        </w:rPr>
      </w:pPr>
    </w:p>
    <w:p w14:paraId="796ADB54" w14:textId="77777777" w:rsidR="00DE7D6F" w:rsidRDefault="00431206" w:rsidP="00502D8F">
      <w:pPr>
        <w:numPr>
          <w:ilvl w:val="0"/>
          <w:numId w:val="2"/>
        </w:numPr>
      </w:pPr>
      <w:r w:rsidRPr="00AE1FF3">
        <w:t xml:space="preserve">All </w:t>
      </w:r>
      <w:r w:rsidR="000E37DE" w:rsidRPr="00AE1FF3">
        <w:t xml:space="preserve">special electrical requirements are </w:t>
      </w:r>
      <w:r w:rsidR="00107C60" w:rsidRPr="00AE1FF3">
        <w:t xml:space="preserve">at the expense of the Exhibitor, agreements </w:t>
      </w:r>
      <w:r w:rsidRPr="00AE1FF3">
        <w:t>with electricians</w:t>
      </w:r>
      <w:r w:rsidR="00107C60" w:rsidRPr="00AE1FF3">
        <w:t xml:space="preserve"> being sole responsibility of</w:t>
      </w:r>
      <w:r w:rsidR="001F2BCE" w:rsidRPr="00AE1FF3">
        <w:t xml:space="preserve"> the Exhibitor.</w:t>
      </w:r>
    </w:p>
    <w:p w14:paraId="136D2113" w14:textId="77777777" w:rsidR="00AE1FF3" w:rsidRPr="00AE1FF3" w:rsidRDefault="00AE1FF3" w:rsidP="00502D8F">
      <w:pPr>
        <w:ind w:left="360"/>
        <w:rPr>
          <w:sz w:val="8"/>
          <w:szCs w:val="8"/>
        </w:rPr>
      </w:pPr>
    </w:p>
    <w:p w14:paraId="5C9A9D9B" w14:textId="77777777" w:rsidR="001F2BCE" w:rsidRDefault="001F2BCE" w:rsidP="00502D8F">
      <w:pPr>
        <w:numPr>
          <w:ilvl w:val="0"/>
          <w:numId w:val="2"/>
        </w:numPr>
      </w:pPr>
      <w:r w:rsidRPr="00AE1FF3">
        <w:t>All electrical equipment or apparatus will meet Electric Safety Authority Standards. Exhibitor will no use so much ele</w:t>
      </w:r>
      <w:r w:rsidR="00431206" w:rsidRPr="00AE1FF3">
        <w:t>ctric power as to overload the p</w:t>
      </w:r>
      <w:r w:rsidRPr="00AE1FF3">
        <w:t xml:space="preserve">resent outlets installed in the </w:t>
      </w:r>
      <w:r w:rsidR="00431206" w:rsidRPr="00AE1FF3">
        <w:t>Garden’s</w:t>
      </w:r>
      <w:r w:rsidRPr="00AE1FF3">
        <w:t xml:space="preserve"> building. The Exhibitor agrees to abide by any decision made by the Electrical Safety Authority in the event of any dispute.</w:t>
      </w:r>
    </w:p>
    <w:p w14:paraId="329D3CFE" w14:textId="77777777" w:rsidR="00AE1FF3" w:rsidRPr="00AE1FF3" w:rsidRDefault="00AE1FF3" w:rsidP="00502D8F">
      <w:pPr>
        <w:ind w:left="360"/>
        <w:rPr>
          <w:sz w:val="8"/>
          <w:szCs w:val="8"/>
        </w:rPr>
      </w:pPr>
    </w:p>
    <w:p w14:paraId="5539B583" w14:textId="77777777" w:rsidR="001F2BCE" w:rsidRPr="00AE1FF3" w:rsidRDefault="001F2BCE" w:rsidP="00502D8F">
      <w:pPr>
        <w:ind w:left="360"/>
        <w:rPr>
          <w:b/>
          <w:sz w:val="20"/>
          <w:szCs w:val="20"/>
        </w:rPr>
      </w:pPr>
      <w:r w:rsidRPr="00AE1FF3">
        <w:rPr>
          <w:b/>
          <w:sz w:val="20"/>
          <w:szCs w:val="20"/>
        </w:rPr>
        <w:t>LICENSES-PERMITS:</w:t>
      </w:r>
    </w:p>
    <w:p w14:paraId="21F5493E" w14:textId="77777777" w:rsidR="00AE1FF3" w:rsidRPr="00AE1FF3" w:rsidRDefault="00AE1FF3" w:rsidP="00502D8F">
      <w:pPr>
        <w:ind w:left="360"/>
        <w:rPr>
          <w:sz w:val="8"/>
          <w:szCs w:val="8"/>
        </w:rPr>
      </w:pPr>
    </w:p>
    <w:p w14:paraId="5A07A384" w14:textId="77777777" w:rsidR="001F2BCE" w:rsidRDefault="001F2BCE" w:rsidP="00502D8F">
      <w:pPr>
        <w:numPr>
          <w:ilvl w:val="0"/>
          <w:numId w:val="2"/>
        </w:numPr>
      </w:pPr>
      <w:r w:rsidRPr="00AE1FF3">
        <w:t>Any licenses and/or permits required to display and or sell the Exhibitor’s product by any Federal, Provincial,</w:t>
      </w:r>
    </w:p>
    <w:p w14:paraId="7218F08B" w14:textId="77777777" w:rsidR="00AE1FF3" w:rsidRPr="00AE1FF3" w:rsidRDefault="00AE1FF3" w:rsidP="00502D8F">
      <w:pPr>
        <w:ind w:left="360"/>
        <w:rPr>
          <w:sz w:val="8"/>
          <w:szCs w:val="8"/>
        </w:rPr>
      </w:pPr>
    </w:p>
    <w:p w14:paraId="41D0EC6C" w14:textId="77777777" w:rsidR="001F2BCE" w:rsidRDefault="001F2BCE" w:rsidP="00502D8F">
      <w:pPr>
        <w:numPr>
          <w:ilvl w:val="0"/>
          <w:numId w:val="2"/>
        </w:numPr>
      </w:pPr>
      <w:r w:rsidRPr="00AE1FF3">
        <w:t xml:space="preserve">Municipal or other authority shall be obtained by the Exhibitor at his own expense and displayed if necessary or required in the exhibit area by the </w:t>
      </w:r>
      <w:r w:rsidR="00613B2B" w:rsidRPr="00AE1FF3">
        <w:t>Exhibitor during the term of the exhibition.</w:t>
      </w:r>
    </w:p>
    <w:p w14:paraId="070AC2AE" w14:textId="77777777" w:rsidR="00AE1FF3" w:rsidRPr="00602FBF" w:rsidRDefault="00AE1FF3" w:rsidP="00502D8F">
      <w:pPr>
        <w:ind w:left="360"/>
      </w:pPr>
    </w:p>
    <w:p w14:paraId="42DB3FB6" w14:textId="77777777" w:rsidR="006B770D" w:rsidRDefault="006B770D" w:rsidP="00502D8F">
      <w:pPr>
        <w:tabs>
          <w:tab w:val="num" w:pos="360"/>
        </w:tabs>
        <w:ind w:left="360" w:right="480" w:hanging="360"/>
        <w:sectPr w:rsidR="006B770D" w:rsidSect="00034E1D">
          <w:type w:val="continuous"/>
          <w:pgSz w:w="12240" w:h="15840"/>
          <w:pgMar w:top="288" w:right="432" w:bottom="540" w:left="475" w:header="720" w:footer="720" w:gutter="0"/>
          <w:cols w:num="2" w:space="720" w:equalWidth="0">
            <w:col w:w="5165" w:space="960"/>
            <w:col w:w="5208"/>
          </w:cols>
          <w:docGrid w:linePitch="360"/>
        </w:sectPr>
      </w:pPr>
    </w:p>
    <w:p w14:paraId="4C78E67B" w14:textId="77777777" w:rsidR="00D03105" w:rsidRDefault="00D03105" w:rsidP="00613B2B">
      <w:pPr>
        <w:rPr>
          <w:sz w:val="18"/>
          <w:szCs w:val="18"/>
        </w:rPr>
      </w:pPr>
    </w:p>
    <w:p w14:paraId="042FFE98" w14:textId="77777777" w:rsidR="00D03105" w:rsidRDefault="00D03105" w:rsidP="00613B2B">
      <w:pPr>
        <w:rPr>
          <w:sz w:val="18"/>
          <w:szCs w:val="18"/>
        </w:rPr>
      </w:pPr>
    </w:p>
    <w:p w14:paraId="4046B229" w14:textId="77777777" w:rsidR="00D03105" w:rsidRDefault="00D03105" w:rsidP="00613B2B">
      <w:pPr>
        <w:rPr>
          <w:sz w:val="18"/>
          <w:szCs w:val="18"/>
        </w:rPr>
      </w:pPr>
    </w:p>
    <w:p w14:paraId="732D976C" w14:textId="77777777" w:rsidR="00AE1FF3" w:rsidRPr="00AE1FF3" w:rsidRDefault="00AE1FF3" w:rsidP="00AE1FF3">
      <w:pPr>
        <w:pBdr>
          <w:top w:val="single" w:sz="4" w:space="1" w:color="auto"/>
        </w:pBdr>
        <w:rPr>
          <w:sz w:val="8"/>
          <w:szCs w:val="8"/>
        </w:rPr>
      </w:pPr>
    </w:p>
    <w:p w14:paraId="371703D8" w14:textId="3DBBC10F" w:rsidR="00613B2B" w:rsidRDefault="00613B2B" w:rsidP="00AE1FF3">
      <w:pPr>
        <w:pBdr>
          <w:top w:val="single" w:sz="4" w:space="1" w:color="auto"/>
        </w:pBdr>
        <w:rPr>
          <w:b/>
          <w:sz w:val="28"/>
          <w:szCs w:val="28"/>
        </w:rPr>
      </w:pPr>
      <w:r w:rsidRPr="00AE1FF3">
        <w:rPr>
          <w:sz w:val="28"/>
          <w:szCs w:val="28"/>
        </w:rPr>
        <w:t>I have read and agree to abide by all rules and regulations as sho</w:t>
      </w:r>
      <w:r w:rsidR="00FA23F6" w:rsidRPr="00AE1FF3">
        <w:rPr>
          <w:sz w:val="28"/>
          <w:szCs w:val="28"/>
        </w:rPr>
        <w:t>wn above. If this contract is fa</w:t>
      </w:r>
      <w:r w:rsidRPr="00AE1FF3">
        <w:rPr>
          <w:sz w:val="28"/>
          <w:szCs w:val="28"/>
        </w:rPr>
        <w:t>xed</w:t>
      </w:r>
      <w:r w:rsidR="00F750BA">
        <w:rPr>
          <w:sz w:val="28"/>
          <w:szCs w:val="28"/>
        </w:rPr>
        <w:t xml:space="preserve"> or emailed</w:t>
      </w:r>
      <w:r w:rsidRPr="00AE1FF3">
        <w:rPr>
          <w:sz w:val="28"/>
          <w:szCs w:val="28"/>
        </w:rPr>
        <w:t xml:space="preserve">, we authorize </w:t>
      </w:r>
      <w:r w:rsidR="00431206" w:rsidRPr="00AE1FF3">
        <w:rPr>
          <w:b/>
          <w:i/>
          <w:sz w:val="28"/>
          <w:szCs w:val="28"/>
        </w:rPr>
        <w:t>Thunder Bay Multicultural Association</w:t>
      </w:r>
      <w:r w:rsidRPr="00AE1FF3">
        <w:rPr>
          <w:sz w:val="28"/>
          <w:szCs w:val="28"/>
        </w:rPr>
        <w:t xml:space="preserve"> to act as though the faxed contract were the original. </w:t>
      </w:r>
      <w:r w:rsidRPr="00AE1FF3">
        <w:rPr>
          <w:b/>
          <w:sz w:val="28"/>
          <w:szCs w:val="28"/>
        </w:rPr>
        <w:t>The Exhibitor agrees to pay the requirement 100% immediately upon selection of booth area.</w:t>
      </w:r>
    </w:p>
    <w:p w14:paraId="08FB47D2" w14:textId="77777777" w:rsidR="00F91D93" w:rsidRDefault="00F91D93" w:rsidP="00AE1FF3">
      <w:pPr>
        <w:pBdr>
          <w:top w:val="single" w:sz="4" w:space="1" w:color="auto"/>
        </w:pBdr>
        <w:rPr>
          <w:b/>
          <w:sz w:val="28"/>
          <w:szCs w:val="28"/>
        </w:rPr>
      </w:pPr>
    </w:p>
    <w:p w14:paraId="62E898C0" w14:textId="77777777" w:rsidR="002B31A5" w:rsidRPr="002B31A5" w:rsidRDefault="006B770D" w:rsidP="002B31A5">
      <w:pPr>
        <w:rPr>
          <w:sz w:val="28"/>
          <w:szCs w:val="28"/>
          <w:lang w:val="en-US"/>
        </w:rPr>
      </w:pPr>
      <w:r w:rsidRPr="00AE1FF3">
        <w:rPr>
          <w:sz w:val="28"/>
          <w:szCs w:val="28"/>
        </w:rPr>
        <w:t xml:space="preserve">           </w:t>
      </w:r>
      <w:r w:rsidR="002B31A5" w:rsidRPr="002B31A5">
        <w:rPr>
          <w:sz w:val="28"/>
          <w:szCs w:val="28"/>
          <w:lang w:val="en-US"/>
        </w:rPr>
        <w:tab/>
      </w:r>
      <w:r w:rsidR="002B31A5" w:rsidRPr="002B31A5">
        <w:rPr>
          <w:sz w:val="28"/>
          <w:szCs w:val="28"/>
          <w:lang w:val="en-US"/>
        </w:rPr>
        <w:tab/>
      </w:r>
      <w:r w:rsidR="002B31A5" w:rsidRPr="002B31A5">
        <w:rPr>
          <w:sz w:val="28"/>
          <w:szCs w:val="28"/>
          <w:lang w:val="en-US"/>
        </w:rPr>
        <w:tab/>
      </w:r>
      <w:r w:rsidR="002B31A5" w:rsidRPr="002B31A5">
        <w:rPr>
          <w:sz w:val="28"/>
          <w:szCs w:val="28"/>
          <w:lang w:val="en-US"/>
        </w:rPr>
        <w:tab/>
      </w:r>
      <w:r w:rsidR="002B31A5" w:rsidRPr="002B31A5">
        <w:rPr>
          <w:sz w:val="28"/>
          <w:szCs w:val="28"/>
          <w:lang w:val="en-US"/>
        </w:rPr>
        <w:tab/>
      </w:r>
      <w:r w:rsidR="002B31A5" w:rsidRPr="002B31A5">
        <w:rPr>
          <w:sz w:val="28"/>
          <w:szCs w:val="28"/>
          <w:lang w:val="en-US"/>
        </w:rPr>
        <w:tab/>
      </w:r>
      <w:r w:rsidR="002B31A5" w:rsidRPr="002B31A5">
        <w:rPr>
          <w:sz w:val="28"/>
          <w:szCs w:val="28"/>
          <w:lang w:val="en-US"/>
        </w:rPr>
        <w:tab/>
      </w:r>
      <w:r w:rsidR="002B31A5" w:rsidRPr="002B31A5">
        <w:rPr>
          <w:sz w:val="28"/>
          <w:szCs w:val="28"/>
          <w:lang w:val="en-US"/>
        </w:rPr>
        <w:tab/>
      </w:r>
    </w:p>
    <w:p w14:paraId="1038FACF" w14:textId="7DE5DBA2" w:rsidR="002B31A5" w:rsidRPr="002B31A5" w:rsidRDefault="002B31A5" w:rsidP="002B31A5">
      <w:pPr>
        <w:rPr>
          <w:lang w:val="en-US"/>
        </w:rPr>
      </w:pPr>
      <w:r w:rsidRPr="002B31A5">
        <w:rPr>
          <w:lang w:val="en-US"/>
        </w:rPr>
        <w:t>____________________________</w:t>
      </w:r>
      <w:r>
        <w:rPr>
          <w:lang w:val="en-US"/>
        </w:rPr>
        <w:t>__</w:t>
      </w:r>
      <w:r w:rsidRPr="002B31A5">
        <w:rPr>
          <w:lang w:val="en-US"/>
        </w:rPr>
        <w:t>__</w:t>
      </w:r>
      <w:r>
        <w:rPr>
          <w:lang w:val="en-US"/>
        </w:rPr>
        <w:t>__</w:t>
      </w:r>
      <w:r w:rsidRPr="002B31A5">
        <w:rPr>
          <w:lang w:val="en-US"/>
        </w:rPr>
        <w:t>______</w:t>
      </w:r>
      <w:r w:rsidRPr="002B31A5">
        <w:rPr>
          <w:lang w:val="en-US"/>
        </w:rPr>
        <w:tab/>
      </w:r>
      <w:r w:rsidRPr="002B31A5">
        <w:rPr>
          <w:lang w:val="en-US"/>
        </w:rPr>
        <w:tab/>
      </w:r>
      <w:r w:rsidR="006F02B5">
        <w:rPr>
          <w:lang w:val="en-US"/>
        </w:rPr>
        <w:t xml:space="preserve">  </w:t>
      </w:r>
      <w:r w:rsidRPr="002B31A5">
        <w:rPr>
          <w:b/>
          <w:sz w:val="28"/>
          <w:szCs w:val="28"/>
          <w:lang w:val="en-US"/>
        </w:rPr>
        <w:t xml:space="preserve">Thunder Bay Multicultural Association       </w:t>
      </w:r>
      <w:r w:rsidRPr="002B31A5">
        <w:rPr>
          <w:lang w:val="en-US"/>
        </w:rPr>
        <w:tab/>
        <w:t xml:space="preserve">      </w:t>
      </w:r>
      <w:r w:rsidRPr="002B31A5">
        <w:rPr>
          <w:b/>
          <w:lang w:val="en-US"/>
        </w:rPr>
        <w:t xml:space="preserve"> </w:t>
      </w:r>
      <w:r>
        <w:rPr>
          <w:b/>
          <w:lang w:val="en-US"/>
        </w:rPr>
        <w:t xml:space="preserve">   </w:t>
      </w:r>
      <w:r w:rsidRPr="002B31A5">
        <w:rPr>
          <w:b/>
          <w:sz w:val="28"/>
          <w:szCs w:val="28"/>
          <w:lang w:val="en-US"/>
        </w:rPr>
        <w:t xml:space="preserve">                       </w:t>
      </w:r>
      <w:r w:rsidRPr="002B31A5">
        <w:rPr>
          <w:b/>
          <w:sz w:val="28"/>
          <w:szCs w:val="28"/>
          <w:lang w:val="en-US"/>
        </w:rPr>
        <w:tab/>
      </w:r>
      <w:r>
        <w:rPr>
          <w:b/>
          <w:sz w:val="28"/>
          <w:szCs w:val="28"/>
          <w:lang w:val="en-US"/>
        </w:rPr>
        <w:t xml:space="preserve">          Contact Name</w:t>
      </w:r>
      <w:r w:rsidRPr="002B31A5">
        <w:rPr>
          <w:b/>
          <w:sz w:val="28"/>
          <w:szCs w:val="28"/>
          <w:lang w:val="en-US"/>
        </w:rPr>
        <w:t xml:space="preserve"> </w:t>
      </w:r>
    </w:p>
    <w:p w14:paraId="74FA90BE" w14:textId="77777777" w:rsidR="002B31A5" w:rsidRPr="002B31A5" w:rsidRDefault="002B31A5" w:rsidP="002B31A5">
      <w:pPr>
        <w:rPr>
          <w:b/>
          <w:lang w:val="en-US"/>
        </w:rPr>
      </w:pPr>
    </w:p>
    <w:p w14:paraId="4B8FB60B" w14:textId="77777777" w:rsidR="002B31A5" w:rsidRPr="002B31A5" w:rsidRDefault="002B31A5" w:rsidP="002B31A5">
      <w:pPr>
        <w:rPr>
          <w:b/>
          <w:lang w:val="en-US"/>
        </w:rPr>
      </w:pPr>
    </w:p>
    <w:p w14:paraId="6347A8EC" w14:textId="605D9A4E" w:rsidR="002B31A5" w:rsidRPr="002B31A5" w:rsidRDefault="002B31A5" w:rsidP="002B31A5">
      <w:pPr>
        <w:rPr>
          <w:b/>
          <w:lang w:val="en-US"/>
        </w:rPr>
      </w:pPr>
      <w:r w:rsidRPr="002B31A5">
        <w:rPr>
          <w:b/>
          <w:lang w:val="en-US"/>
        </w:rPr>
        <w:t>________________________</w:t>
      </w:r>
      <w:r>
        <w:rPr>
          <w:b/>
          <w:lang w:val="en-US"/>
        </w:rPr>
        <w:t>__</w:t>
      </w:r>
      <w:r w:rsidRPr="002B31A5">
        <w:rPr>
          <w:b/>
          <w:lang w:val="en-US"/>
        </w:rPr>
        <w:t>_________</w:t>
      </w:r>
      <w:r>
        <w:rPr>
          <w:b/>
          <w:lang w:val="en-US"/>
        </w:rPr>
        <w:t>__</w:t>
      </w:r>
      <w:r w:rsidRPr="002B31A5">
        <w:rPr>
          <w:b/>
          <w:lang w:val="en-US"/>
        </w:rPr>
        <w:t>___</w:t>
      </w:r>
      <w:r w:rsidRPr="002B31A5">
        <w:rPr>
          <w:b/>
          <w:lang w:val="en-US"/>
        </w:rPr>
        <w:tab/>
      </w:r>
      <w:r w:rsidRPr="002B31A5">
        <w:rPr>
          <w:b/>
          <w:lang w:val="en-US"/>
        </w:rPr>
        <w:tab/>
        <w:t>_______________________________________</w:t>
      </w:r>
    </w:p>
    <w:p w14:paraId="50BDE7AA" w14:textId="3A957812" w:rsidR="00034E1D" w:rsidRDefault="002B31A5" w:rsidP="002B31A5">
      <w:pPr>
        <w:tabs>
          <w:tab w:val="left" w:pos="11280"/>
        </w:tabs>
        <w:ind w:right="120"/>
        <w:rPr>
          <w:b/>
          <w:sz w:val="28"/>
          <w:szCs w:val="28"/>
        </w:rPr>
      </w:pPr>
      <w:r w:rsidRPr="002B31A5">
        <w:rPr>
          <w:b/>
          <w:lang w:val="en-US"/>
        </w:rPr>
        <w:t xml:space="preserve">             </w:t>
      </w:r>
      <w:r w:rsidRPr="002B31A5">
        <w:rPr>
          <w:b/>
          <w:sz w:val="28"/>
          <w:szCs w:val="28"/>
          <w:lang w:val="en-US"/>
        </w:rPr>
        <w:t xml:space="preserve">         </w:t>
      </w:r>
      <w:r>
        <w:rPr>
          <w:b/>
          <w:sz w:val="28"/>
          <w:szCs w:val="28"/>
          <w:lang w:val="en-US"/>
        </w:rPr>
        <w:t xml:space="preserve">  </w:t>
      </w:r>
      <w:r w:rsidRPr="002B31A5">
        <w:rPr>
          <w:b/>
          <w:sz w:val="28"/>
          <w:szCs w:val="28"/>
          <w:lang w:val="en-US"/>
        </w:rPr>
        <w:t xml:space="preserve">Signature                                              </w:t>
      </w:r>
      <w:r w:rsidRPr="002B31A5">
        <w:rPr>
          <w:b/>
          <w:lang w:val="en-US"/>
        </w:rPr>
        <w:t>Jeanetty Jumah, TBMA, President, Signature</w:t>
      </w:r>
    </w:p>
    <w:p w14:paraId="121C9998" w14:textId="6E3D1922" w:rsidR="0086602E" w:rsidRPr="0054510B" w:rsidRDefault="0086602E" w:rsidP="0086602E">
      <w:pPr>
        <w:tabs>
          <w:tab w:val="left" w:pos="11280"/>
        </w:tabs>
        <w:ind w:right="120"/>
        <w:jc w:val="right"/>
      </w:pPr>
      <w:r w:rsidRPr="0054510B">
        <w:rPr>
          <w:b/>
        </w:rPr>
        <w:t>3</w:t>
      </w:r>
    </w:p>
    <w:sectPr w:rsidR="0086602E" w:rsidRPr="0054510B" w:rsidSect="00034E1D">
      <w:type w:val="continuous"/>
      <w:pgSz w:w="12240" w:h="15840"/>
      <w:pgMar w:top="0" w:right="240" w:bottom="720" w:left="4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C3CA0" w14:textId="77777777" w:rsidR="0000266C" w:rsidRDefault="0000266C" w:rsidP="0086602E">
      <w:r>
        <w:separator/>
      </w:r>
    </w:p>
  </w:endnote>
  <w:endnote w:type="continuationSeparator" w:id="0">
    <w:p w14:paraId="455A3825" w14:textId="77777777" w:rsidR="0000266C" w:rsidRDefault="0000266C" w:rsidP="00866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FD8D8" w14:textId="77777777" w:rsidR="0000266C" w:rsidRDefault="0000266C" w:rsidP="0086602E">
      <w:r>
        <w:separator/>
      </w:r>
    </w:p>
  </w:footnote>
  <w:footnote w:type="continuationSeparator" w:id="0">
    <w:p w14:paraId="4B15DDCD" w14:textId="77777777" w:rsidR="0000266C" w:rsidRDefault="0000266C" w:rsidP="00866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040C"/>
    <w:multiLevelType w:val="hybridMultilevel"/>
    <w:tmpl w:val="927E7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6F6745C"/>
    <w:multiLevelType w:val="hybridMultilevel"/>
    <w:tmpl w:val="735E4F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C3409F"/>
    <w:multiLevelType w:val="hybridMultilevel"/>
    <w:tmpl w:val="BAAC0B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00983201">
    <w:abstractNumId w:val="0"/>
  </w:num>
  <w:num w:numId="2" w16cid:durableId="770199758">
    <w:abstractNumId w:val="2"/>
  </w:num>
  <w:num w:numId="3" w16cid:durableId="2086681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8BE"/>
    <w:rsid w:val="0000266C"/>
    <w:rsid w:val="00006E0D"/>
    <w:rsid w:val="00034E1D"/>
    <w:rsid w:val="00040F41"/>
    <w:rsid w:val="00094363"/>
    <w:rsid w:val="000E37DE"/>
    <w:rsid w:val="000E4AC0"/>
    <w:rsid w:val="00107C60"/>
    <w:rsid w:val="0011085C"/>
    <w:rsid w:val="00123A32"/>
    <w:rsid w:val="00140F00"/>
    <w:rsid w:val="0016670F"/>
    <w:rsid w:val="001D5182"/>
    <w:rsid w:val="001E2477"/>
    <w:rsid w:val="001F2BCE"/>
    <w:rsid w:val="002226F3"/>
    <w:rsid w:val="00223981"/>
    <w:rsid w:val="002B31A5"/>
    <w:rsid w:val="002C5DC4"/>
    <w:rsid w:val="002E54C1"/>
    <w:rsid w:val="002F1EB6"/>
    <w:rsid w:val="00305A16"/>
    <w:rsid w:val="00314A68"/>
    <w:rsid w:val="00331F47"/>
    <w:rsid w:val="00380FD5"/>
    <w:rsid w:val="003C75FE"/>
    <w:rsid w:val="003E0EED"/>
    <w:rsid w:val="00431206"/>
    <w:rsid w:val="004338BE"/>
    <w:rsid w:val="00444B42"/>
    <w:rsid w:val="00487B32"/>
    <w:rsid w:val="004F1EBB"/>
    <w:rsid w:val="00502D8F"/>
    <w:rsid w:val="00516658"/>
    <w:rsid w:val="005329C4"/>
    <w:rsid w:val="0054510B"/>
    <w:rsid w:val="0057094E"/>
    <w:rsid w:val="005B0266"/>
    <w:rsid w:val="00602FBF"/>
    <w:rsid w:val="00613B2B"/>
    <w:rsid w:val="006277DD"/>
    <w:rsid w:val="006312D4"/>
    <w:rsid w:val="00635D45"/>
    <w:rsid w:val="0066566B"/>
    <w:rsid w:val="006B1B27"/>
    <w:rsid w:val="006B1F72"/>
    <w:rsid w:val="006B770D"/>
    <w:rsid w:val="006C4B8D"/>
    <w:rsid w:val="006F02B5"/>
    <w:rsid w:val="00707C87"/>
    <w:rsid w:val="00727F04"/>
    <w:rsid w:val="00734A9A"/>
    <w:rsid w:val="00737916"/>
    <w:rsid w:val="00770F29"/>
    <w:rsid w:val="007A7813"/>
    <w:rsid w:val="00841323"/>
    <w:rsid w:val="0086602E"/>
    <w:rsid w:val="008D5350"/>
    <w:rsid w:val="008D66E4"/>
    <w:rsid w:val="008F5C95"/>
    <w:rsid w:val="00924C09"/>
    <w:rsid w:val="00974F52"/>
    <w:rsid w:val="009D0184"/>
    <w:rsid w:val="009D3A92"/>
    <w:rsid w:val="009F2875"/>
    <w:rsid w:val="00A33D41"/>
    <w:rsid w:val="00AE1FF3"/>
    <w:rsid w:val="00AF7755"/>
    <w:rsid w:val="00B13FA6"/>
    <w:rsid w:val="00B95429"/>
    <w:rsid w:val="00BC53A9"/>
    <w:rsid w:val="00BE3AEF"/>
    <w:rsid w:val="00C056CD"/>
    <w:rsid w:val="00C1665E"/>
    <w:rsid w:val="00C37EB8"/>
    <w:rsid w:val="00CA196B"/>
    <w:rsid w:val="00D03105"/>
    <w:rsid w:val="00D80EAB"/>
    <w:rsid w:val="00DE7D6F"/>
    <w:rsid w:val="00E17924"/>
    <w:rsid w:val="00EC09A5"/>
    <w:rsid w:val="00EE1743"/>
    <w:rsid w:val="00F21652"/>
    <w:rsid w:val="00F66088"/>
    <w:rsid w:val="00F750BA"/>
    <w:rsid w:val="00F91D93"/>
    <w:rsid w:val="00FA23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1B05FEAA"/>
  <w15:docId w15:val="{808D271D-6EFE-4F6F-B30D-E32ABF3C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0F00"/>
    <w:rPr>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770D"/>
    <w:rPr>
      <w:rFonts w:ascii="Tahoma" w:hAnsi="Tahoma" w:cs="Tahoma"/>
      <w:sz w:val="16"/>
      <w:szCs w:val="16"/>
    </w:rPr>
  </w:style>
  <w:style w:type="paragraph" w:customStyle="1" w:styleId="Default">
    <w:name w:val="Default"/>
    <w:rsid w:val="003C75FE"/>
    <w:pPr>
      <w:autoSpaceDE w:val="0"/>
      <w:autoSpaceDN w:val="0"/>
      <w:adjustRightInd w:val="0"/>
    </w:pPr>
    <w:rPr>
      <w:rFonts w:eastAsia="Calibri"/>
      <w:color w:val="000000"/>
      <w:sz w:val="24"/>
      <w:szCs w:val="24"/>
      <w:lang w:val="en-CA"/>
    </w:rPr>
  </w:style>
  <w:style w:type="character" w:styleId="Hyperlink">
    <w:name w:val="Hyperlink"/>
    <w:uiPriority w:val="99"/>
    <w:unhideWhenUsed/>
    <w:rsid w:val="003C75FE"/>
    <w:rPr>
      <w:color w:val="0000FF"/>
      <w:u w:val="single"/>
    </w:rPr>
  </w:style>
  <w:style w:type="paragraph" w:styleId="Header">
    <w:name w:val="header"/>
    <w:basedOn w:val="Normal"/>
    <w:link w:val="HeaderChar"/>
    <w:unhideWhenUsed/>
    <w:rsid w:val="0086602E"/>
    <w:pPr>
      <w:tabs>
        <w:tab w:val="center" w:pos="4680"/>
        <w:tab w:val="right" w:pos="9360"/>
      </w:tabs>
    </w:pPr>
  </w:style>
  <w:style w:type="character" w:customStyle="1" w:styleId="HeaderChar">
    <w:name w:val="Header Char"/>
    <w:basedOn w:val="DefaultParagraphFont"/>
    <w:link w:val="Header"/>
    <w:rsid w:val="0086602E"/>
    <w:rPr>
      <w:sz w:val="24"/>
      <w:szCs w:val="24"/>
      <w:lang w:val="en-CA"/>
    </w:rPr>
  </w:style>
  <w:style w:type="paragraph" w:styleId="Footer">
    <w:name w:val="footer"/>
    <w:basedOn w:val="Normal"/>
    <w:link w:val="FooterChar"/>
    <w:uiPriority w:val="99"/>
    <w:unhideWhenUsed/>
    <w:rsid w:val="0086602E"/>
    <w:pPr>
      <w:tabs>
        <w:tab w:val="center" w:pos="4680"/>
        <w:tab w:val="right" w:pos="9360"/>
      </w:tabs>
    </w:pPr>
  </w:style>
  <w:style w:type="character" w:customStyle="1" w:styleId="FooterChar">
    <w:name w:val="Footer Char"/>
    <w:basedOn w:val="DefaultParagraphFont"/>
    <w:link w:val="Footer"/>
    <w:uiPriority w:val="99"/>
    <w:rsid w:val="0086602E"/>
    <w:rPr>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99804">
      <w:bodyDiv w:val="1"/>
      <w:marLeft w:val="0"/>
      <w:marRight w:val="0"/>
      <w:marTop w:val="0"/>
      <w:marBottom w:val="0"/>
      <w:divBdr>
        <w:top w:val="none" w:sz="0" w:space="0" w:color="auto"/>
        <w:left w:val="none" w:sz="0" w:space="0" w:color="auto"/>
        <w:bottom w:val="none" w:sz="0" w:space="0" w:color="auto"/>
        <w:right w:val="none" w:sz="0" w:space="0" w:color="auto"/>
      </w:divBdr>
    </w:div>
    <w:div w:id="164838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lklore@thunderbay.org"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juma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1500</Words>
  <Characters>8551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10031</CharactersWithSpaces>
  <SharedDoc>false</SharedDoc>
  <HLinks>
    <vt:vector size="6" baseType="variant">
      <vt:variant>
        <vt:i4>4587630</vt:i4>
      </vt:variant>
      <vt:variant>
        <vt:i4>0</vt:i4>
      </vt:variant>
      <vt:variant>
        <vt:i4>0</vt:i4>
      </vt:variant>
      <vt:variant>
        <vt:i4>5</vt:i4>
      </vt:variant>
      <vt:variant>
        <vt:lpwstr>mailto:folklore@thunderbay.org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reception</dc:creator>
  <cp:lastModifiedBy>Jeanetty Jumah</cp:lastModifiedBy>
  <cp:revision>3</cp:revision>
  <cp:lastPrinted>2016-01-14T20:26:00Z</cp:lastPrinted>
  <dcterms:created xsi:type="dcterms:W3CDTF">2023-01-09T21:07:00Z</dcterms:created>
  <dcterms:modified xsi:type="dcterms:W3CDTF">2023-01-23T17:00:00Z</dcterms:modified>
</cp:coreProperties>
</file>